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>
        <w:rPr>
          <w:rFonts w:eastAsia="Arial Unicode MS" w:cs="Times New Roman"/>
          <w:bCs/>
          <w:i/>
          <w:color w:val="000000"/>
          <w:sz w:val="18"/>
          <w:szCs w:val="18"/>
        </w:rPr>
        <w:t>3</w:t>
      </w: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18"/>
          <w:szCs w:val="18"/>
        </w:rPr>
      </w:pPr>
    </w:p>
    <w:p w:rsidR="005F79F8" w:rsidRPr="001736BC" w:rsidRDefault="005F79F8" w:rsidP="005F79F8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Заявление о выплате вознаграждения</w:t>
      </w: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за участие в уголовном судопроизводстве в качестве представителя</w:t>
      </w: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несовершеннолетнего потерпевшего по назначению</w:t>
      </w:r>
      <w:r w:rsidR="007D7C28">
        <w:rPr>
          <w:rFonts w:eastAsia="Arial Unicode MS" w:cs="Times New Roman"/>
          <w:b/>
          <w:sz w:val="24"/>
          <w:szCs w:val="24"/>
        </w:rPr>
        <w:t xml:space="preserve"> дознавателя, следователя и суда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697"/>
        <w:gridCol w:w="326"/>
        <w:gridCol w:w="2584"/>
        <w:gridCol w:w="350"/>
        <w:gridCol w:w="992"/>
        <w:gridCol w:w="1276"/>
        <w:gridCol w:w="2590"/>
      </w:tblGrid>
      <w:tr w:rsidR="00693F5D" w:rsidTr="00F059B7">
        <w:tc>
          <w:tcPr>
            <w:tcW w:w="10245" w:type="dxa"/>
            <w:gridSpan w:val="8"/>
          </w:tcPr>
          <w:p w:rsidR="00693F5D" w:rsidRPr="00693F5D" w:rsidRDefault="00693F5D" w:rsidP="00160D8D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693F5D">
              <w:rPr>
                <w:rFonts w:eastAsia="Arial Unicode MS"/>
                <w:sz w:val="22"/>
                <w:szCs w:val="22"/>
              </w:rPr>
              <w:t>На основании части 2.1.</w:t>
            </w:r>
            <w:r w:rsidR="00672DEA" w:rsidRPr="00672DEA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статьи 45 УПК РФ без заключения соглашения  по назначению  я  участвовал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(а)</w:t>
            </w:r>
          </w:p>
        </w:tc>
      </w:tr>
      <w:tr w:rsidR="00426117" w:rsidRPr="00426117" w:rsidTr="00F059B7">
        <w:tc>
          <w:tcPr>
            <w:tcW w:w="2453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D5C6E" w:rsidRPr="00AC7A70" w:rsidTr="00F059B7">
        <w:tc>
          <w:tcPr>
            <w:tcW w:w="2127" w:type="dxa"/>
            <w:gridSpan w:val="2"/>
          </w:tcPr>
          <w:p w:rsidR="00CD5C6E" w:rsidRPr="00AC7A70" w:rsidRDefault="00CD5C6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864BB">
              <w:rPr>
                <w:rFonts w:eastAsia="Arial Unicode MS"/>
                <w:sz w:val="22"/>
                <w:szCs w:val="22"/>
              </w:rPr>
              <w:t xml:space="preserve">в уголовном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деле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D5C6E" w:rsidRPr="00AC7A70" w:rsidRDefault="00CD5C6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58" w:type="dxa"/>
            <w:gridSpan w:val="3"/>
          </w:tcPr>
          <w:p w:rsidR="00CD5C6E" w:rsidRPr="00AC7A70" w:rsidRDefault="00672DEA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7112D7">
              <w:rPr>
                <w:rFonts w:eastAsia="Arial Unicode MS"/>
                <w:sz w:val="22"/>
                <w:szCs w:val="22"/>
              </w:rPr>
              <w:t xml:space="preserve"> </w:t>
            </w:r>
            <w:r w:rsidR="00CD5C6E" w:rsidRPr="00A864BB">
              <w:rPr>
                <w:rFonts w:eastAsia="Arial Unicode MS"/>
                <w:sz w:val="22"/>
                <w:szCs w:val="22"/>
              </w:rPr>
              <w:t xml:space="preserve">в </w:t>
            </w:r>
            <w:r w:rsidR="00CD5C6E"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="00CD5C6E" w:rsidRPr="00A864BB">
              <w:rPr>
                <w:rFonts w:eastAsia="Arial Unicode MS"/>
                <w:sz w:val="22"/>
                <w:szCs w:val="22"/>
              </w:rPr>
              <w:t>качестве</w:t>
            </w:r>
            <w:r w:rsidR="00CD5C6E" w:rsidRPr="00AC7A70">
              <w:rPr>
                <w:rFonts w:eastAsia="Arial Unicode MS"/>
                <w:sz w:val="22"/>
                <w:szCs w:val="22"/>
              </w:rPr>
              <w:t xml:space="preserve">   </w:t>
            </w:r>
            <w:r w:rsidR="00CD5C6E" w:rsidRPr="00A864BB">
              <w:rPr>
                <w:rFonts w:eastAsia="Arial Unicode MS"/>
                <w:sz w:val="22"/>
                <w:szCs w:val="22"/>
              </w:rPr>
              <w:t>представителя</w:t>
            </w:r>
            <w:r w:rsidR="007112D7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="00CD5C6E" w:rsidRPr="00A864BB">
              <w:rPr>
                <w:rFonts w:eastAsia="Arial Unicode MS"/>
                <w:sz w:val="22"/>
                <w:szCs w:val="22"/>
              </w:rPr>
              <w:t xml:space="preserve"> несовершеннолетнего</w:t>
            </w:r>
          </w:p>
        </w:tc>
      </w:tr>
      <w:tr w:rsidR="00426117" w:rsidRPr="00426117" w:rsidTr="00F059B7">
        <w:tc>
          <w:tcPr>
            <w:tcW w:w="10245" w:type="dxa"/>
            <w:gridSpan w:val="8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059B7" w:rsidTr="00F059B7">
        <w:tc>
          <w:tcPr>
            <w:tcW w:w="1430" w:type="dxa"/>
          </w:tcPr>
          <w:p w:rsidR="00F059B7" w:rsidRDefault="00F059B7" w:rsidP="007112D7">
            <w:pPr>
              <w:ind w:left="-105" w:right="-105"/>
              <w:contextualSpacing/>
              <w:rPr>
                <w:rFonts w:eastAsia="Arial Unicode MS"/>
                <w:sz w:val="23"/>
                <w:szCs w:val="23"/>
              </w:rPr>
            </w:pPr>
            <w:r w:rsidRPr="007112D7">
              <w:rPr>
                <w:rFonts w:eastAsia="Arial Unicode MS"/>
                <w:sz w:val="22"/>
                <w:szCs w:val="22"/>
              </w:rPr>
              <w:t>потерпевшего</w:t>
            </w:r>
          </w:p>
        </w:tc>
        <w:tc>
          <w:tcPr>
            <w:tcW w:w="8815" w:type="dxa"/>
            <w:gridSpan w:val="7"/>
            <w:tcBorders>
              <w:bottom w:val="single" w:sz="4" w:space="0" w:color="auto"/>
            </w:tcBorders>
          </w:tcPr>
          <w:p w:rsidR="00F059B7" w:rsidRDefault="00F059B7" w:rsidP="00F059B7">
            <w:pPr>
              <w:ind w:left="-97" w:right="-66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7112D7" w:rsidRPr="00426117" w:rsidTr="00F059B7">
        <w:tc>
          <w:tcPr>
            <w:tcW w:w="1430" w:type="dxa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815" w:type="dxa"/>
            <w:gridSpan w:val="7"/>
          </w:tcPr>
          <w:p w:rsidR="007112D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дата рождения</w:t>
            </w:r>
          </w:p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RPr="005D1FEE" w:rsidTr="00F059B7">
        <w:tc>
          <w:tcPr>
            <w:tcW w:w="7655" w:type="dxa"/>
            <w:gridSpan w:val="7"/>
          </w:tcPr>
          <w:p w:rsidR="007112D7" w:rsidRPr="005D1FEE" w:rsidRDefault="007112D7" w:rsidP="00F45205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5D1FEE">
              <w:rPr>
                <w:rFonts w:eastAsia="Arial Unicode MS"/>
                <w:sz w:val="22"/>
                <w:szCs w:val="22"/>
              </w:rPr>
              <w:t>в отношении которого совершено преступление (я), предусмотренное (</w:t>
            </w:r>
            <w:proofErr w:type="spellStart"/>
            <w:r w:rsidRPr="005D1FEE">
              <w:rPr>
                <w:rFonts w:eastAsia="Arial Unicode MS"/>
                <w:sz w:val="22"/>
                <w:szCs w:val="22"/>
              </w:rPr>
              <w:t>ые</w:t>
            </w:r>
            <w:proofErr w:type="spellEnd"/>
            <w:r w:rsidRPr="005D1FEE">
              <w:rPr>
                <w:rFonts w:eastAsia="Arial Unicode MS"/>
                <w:sz w:val="22"/>
                <w:szCs w:val="22"/>
              </w:rPr>
              <w:t>)</w:t>
            </w:r>
            <w:r w:rsidR="00F4520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F45205">
              <w:rPr>
                <w:rFonts w:eastAsia="Arial Unicode MS"/>
                <w:sz w:val="22"/>
                <w:szCs w:val="22"/>
              </w:rPr>
              <w:t>ст.ст</w:t>
            </w:r>
            <w:proofErr w:type="spellEnd"/>
            <w:r w:rsidR="00F45205"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7112D7" w:rsidRPr="005D1FEE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7112D7" w:rsidRPr="00AC7A70" w:rsidTr="00F059B7">
        <w:tc>
          <w:tcPr>
            <w:tcW w:w="7655" w:type="dxa"/>
            <w:gridSpan w:val="7"/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7112D7" w:rsidRPr="00AC7A70" w:rsidTr="00F059B7">
        <w:tc>
          <w:tcPr>
            <w:tcW w:w="2453" w:type="dxa"/>
            <w:gridSpan w:val="3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02" w:type="dxa"/>
            <w:gridSpan w:val="4"/>
          </w:tcPr>
          <w:p w:rsidR="007112D7" w:rsidRPr="00AC7A70" w:rsidRDefault="007112D7" w:rsidP="00292F7F">
            <w:pPr>
              <w:ind w:left="-120" w:right="-140"/>
              <w:contextualSpacing/>
              <w:rPr>
                <w:rFonts w:eastAsia="Arial Unicode MS"/>
                <w:sz w:val="22"/>
                <w:szCs w:val="22"/>
              </w:rPr>
            </w:pPr>
            <w:r w:rsidRPr="00426117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УК РФ. </w:t>
            </w:r>
            <w:r w:rsidR="00292F7F">
              <w:rPr>
                <w:rFonts w:eastAsia="Arial Unicode MS"/>
                <w:sz w:val="22"/>
                <w:szCs w:val="22"/>
              </w:rPr>
              <w:t>В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деле</w:t>
            </w:r>
            <w:r w:rsidR="00292F7F">
              <w:rPr>
                <w:rFonts w:eastAsia="Arial Unicode MS"/>
                <w:sz w:val="22"/>
                <w:szCs w:val="22"/>
              </w:rPr>
              <w:t xml:space="preserve"> у</w:t>
            </w:r>
            <w:r w:rsidR="00292F7F" w:rsidRPr="00AC7A70">
              <w:rPr>
                <w:rFonts w:eastAsia="Arial Unicode MS"/>
                <w:sz w:val="22"/>
                <w:szCs w:val="22"/>
              </w:rPr>
              <w:t>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(а)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  <w:r w:rsidR="00F45205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7112D7" w:rsidRPr="00F059B7" w:rsidRDefault="00F059B7" w:rsidP="00F059B7">
            <w:pPr>
              <w:ind w:left="-97" w:right="-66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 w:rsidRPr="00F059B7"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7112D7" w:rsidRPr="00426117" w:rsidTr="00F059B7">
        <w:tc>
          <w:tcPr>
            <w:tcW w:w="2453" w:type="dxa"/>
            <w:gridSpan w:val="3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18" w:type="dxa"/>
            <w:gridSpan w:val="3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</w:tr>
      <w:tr w:rsidR="007112D7" w:rsidRPr="00AC7A70" w:rsidTr="00F059B7">
        <w:tc>
          <w:tcPr>
            <w:tcW w:w="2453" w:type="dxa"/>
            <w:gridSpan w:val="3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2584" w:type="dxa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2"/>
          </w:tcPr>
          <w:p w:rsidR="007112D7" w:rsidRPr="00AC7A70" w:rsidRDefault="007112D7" w:rsidP="007112D7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 w:rsidR="00292F7F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</w:tr>
      <w:tr w:rsidR="007112D7" w:rsidRPr="00426117" w:rsidTr="00F059B7">
        <w:tc>
          <w:tcPr>
            <w:tcW w:w="2453" w:type="dxa"/>
            <w:gridSpan w:val="3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3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Tr="00F059B7">
        <w:tc>
          <w:tcPr>
            <w:tcW w:w="10245" w:type="dxa"/>
            <w:gridSpan w:val="8"/>
            <w:tcBorders>
              <w:bottom w:val="single" w:sz="4" w:space="0" w:color="auto"/>
            </w:tcBorders>
          </w:tcPr>
          <w:p w:rsidR="007112D7" w:rsidRDefault="007112D7" w:rsidP="007112D7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112D7" w:rsidRPr="00426117" w:rsidTr="00F059B7">
        <w:trPr>
          <w:trHeight w:val="424"/>
        </w:trPr>
        <w:tc>
          <w:tcPr>
            <w:tcW w:w="10245" w:type="dxa"/>
            <w:gridSpan w:val="8"/>
            <w:tcBorders>
              <w:top w:val="single" w:sz="4" w:space="0" w:color="auto"/>
              <w:bottom w:val="nil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112D7" w:rsidRPr="00160D8D" w:rsidTr="00F059B7">
        <w:tc>
          <w:tcPr>
            <w:tcW w:w="10245" w:type="dxa"/>
            <w:gridSpan w:val="8"/>
          </w:tcPr>
          <w:p w:rsidR="007112D7" w:rsidRPr="00160D8D" w:rsidRDefault="00160D8D" w:rsidP="00160D8D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На основании части 2.1. статьи 45, 120 - 122 УПК РФ,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1240 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 с выполнением требований Конституционного Суда Российской Федерации» в редакции постановления Правительства РФ от </w:t>
            </w:r>
            <w:r w:rsidR="0014014A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  <w:bookmarkStart w:id="0" w:name="_GoBack"/>
            <w:bookmarkEnd w:id="0"/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112D7" w:rsidTr="00F059B7">
        <w:tc>
          <w:tcPr>
            <w:tcW w:w="10245" w:type="dxa"/>
            <w:gridSpan w:val="8"/>
          </w:tcPr>
          <w:p w:rsidR="007112D7" w:rsidRDefault="007112D7" w:rsidP="007112D7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t>ПРОШУ:</w:t>
            </w:r>
          </w:p>
        </w:tc>
      </w:tr>
      <w:tr w:rsidR="007112D7" w:rsidRPr="00AC7A70" w:rsidTr="00F059B7">
        <w:tc>
          <w:tcPr>
            <w:tcW w:w="2453" w:type="dxa"/>
            <w:gridSpan w:val="3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18" w:type="dxa"/>
            <w:gridSpan w:val="3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0" w:type="dxa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</w:tr>
    </w:tbl>
    <w:p w:rsidR="00F059B7" w:rsidRDefault="005F79F8" w:rsidP="00160D8D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292F7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>мне вознаграждение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>за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>участие в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 xml:space="preserve">уголовном судопроизводстве в качестве </w:t>
      </w:r>
      <w:r w:rsidR="00292F7F" w:rsidRPr="00292F7F">
        <w:rPr>
          <w:rFonts w:ascii="Times New Roman" w:eastAsia="Arial Unicode MS" w:hAnsi="Times New Roman" w:cs="Times New Roman"/>
          <w:szCs w:val="22"/>
        </w:rPr>
        <w:t>представителя</w:t>
      </w:r>
    </w:p>
    <w:p w:rsidR="00F059B7" w:rsidRDefault="00F059B7" w:rsidP="00F059B7">
      <w:pPr>
        <w:pStyle w:val="ConsPlusNormal"/>
        <w:tabs>
          <w:tab w:val="left" w:pos="426"/>
        </w:tabs>
        <w:spacing w:before="120" w:after="120" w:line="360" w:lineRule="auto"/>
        <w:ind w:right="-27"/>
        <w:jc w:val="both"/>
        <w:rPr>
          <w:rFonts w:ascii="Times New Roman" w:eastAsia="Arial Unicode MS" w:hAnsi="Times New Roman" w:cs="Times New Roman"/>
          <w:szCs w:val="22"/>
        </w:rPr>
      </w:pPr>
    </w:p>
    <w:p w:rsidR="00390201" w:rsidRDefault="00390201" w:rsidP="00F059B7">
      <w:pPr>
        <w:pStyle w:val="ConsPlusNormal"/>
        <w:tabs>
          <w:tab w:val="left" w:pos="426"/>
        </w:tabs>
        <w:spacing w:before="120" w:after="120" w:line="360" w:lineRule="auto"/>
        <w:ind w:right="-27"/>
        <w:jc w:val="both"/>
        <w:rPr>
          <w:rFonts w:ascii="Times New Roman" w:eastAsia="Arial Unicode MS" w:hAnsi="Times New Roman" w:cs="Times New Roman"/>
          <w:szCs w:val="22"/>
        </w:rPr>
      </w:pPr>
    </w:p>
    <w:p w:rsidR="005F79F8" w:rsidRDefault="00292F7F" w:rsidP="00F059B7">
      <w:pPr>
        <w:pStyle w:val="ConsPlusNormal"/>
        <w:tabs>
          <w:tab w:val="left" w:pos="426"/>
        </w:tabs>
        <w:spacing w:before="120" w:after="120" w:line="360" w:lineRule="auto"/>
        <w:ind w:right="-27"/>
        <w:jc w:val="both"/>
        <w:rPr>
          <w:rFonts w:ascii="Times New Roman" w:eastAsia="Arial Unicode MS" w:hAnsi="Times New Roman" w:cs="Times New Roman"/>
          <w:szCs w:val="22"/>
        </w:rPr>
      </w:pPr>
      <w:r w:rsidRPr="00292F7F">
        <w:rPr>
          <w:rFonts w:ascii="Times New Roman" w:eastAsia="Arial Unicode MS" w:hAnsi="Times New Roman" w:cs="Times New Roman"/>
          <w:szCs w:val="22"/>
        </w:rPr>
        <w:t>несовершеннолетнего</w:t>
      </w:r>
      <w:r w:rsidR="00B9083E">
        <w:rPr>
          <w:rFonts w:ascii="Times New Roman" w:eastAsia="Arial Unicode MS" w:hAnsi="Times New Roman" w:cs="Times New Roman"/>
          <w:szCs w:val="22"/>
        </w:rPr>
        <w:t xml:space="preserve"> </w:t>
      </w:r>
      <w:r w:rsidR="00B9083E" w:rsidRPr="00B9083E">
        <w:rPr>
          <w:rFonts w:ascii="Times New Roman" w:eastAsia="Arial Unicode MS" w:hAnsi="Times New Roman" w:cs="Times New Roman"/>
          <w:szCs w:val="22"/>
        </w:rPr>
        <w:t>потерпевшего</w:t>
      </w:r>
      <w:r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="005F79F8" w:rsidRPr="00292F7F">
        <w:rPr>
          <w:rFonts w:ascii="Times New Roman" w:eastAsia="Arial Unicode MS" w:hAnsi="Times New Roman" w:cs="Times New Roman"/>
          <w:szCs w:val="22"/>
        </w:rPr>
        <w:t>по назначению с учетом затраченного времени, составляющего ____________________</w:t>
      </w:r>
      <w:r w:rsidR="00A864BB" w:rsidRPr="00292F7F">
        <w:rPr>
          <w:rFonts w:ascii="Times New Roman" w:eastAsia="Arial Unicode MS" w:hAnsi="Times New Roman" w:cs="Times New Roman"/>
          <w:szCs w:val="22"/>
        </w:rPr>
        <w:t>_________</w:t>
      </w:r>
      <w:r w:rsidR="005F79F8" w:rsidRPr="00292F7F">
        <w:rPr>
          <w:rFonts w:ascii="Times New Roman" w:eastAsia="Arial Unicode MS" w:hAnsi="Times New Roman" w:cs="Times New Roman"/>
          <w:szCs w:val="22"/>
        </w:rPr>
        <w:t xml:space="preserve">__ </w:t>
      </w:r>
      <w:r w:rsidR="005F79F8" w:rsidRPr="0058689D">
        <w:rPr>
          <w:rFonts w:ascii="Times New Roman" w:eastAsia="Arial Unicode MS" w:hAnsi="Times New Roman" w:cs="Times New Roman"/>
          <w:b/>
          <w:szCs w:val="22"/>
        </w:rPr>
        <w:t>дня (ей)</w:t>
      </w:r>
      <w:r w:rsidR="003C098C">
        <w:rPr>
          <w:rFonts w:ascii="Times New Roman" w:eastAsia="Arial Unicode MS" w:hAnsi="Times New Roman" w:cs="Times New Roman"/>
          <w:szCs w:val="22"/>
        </w:rPr>
        <w:t>,</w:t>
      </w:r>
      <w:r w:rsidR="005F79F8" w:rsidRPr="00292F7F">
        <w:rPr>
          <w:rFonts w:ascii="Times New Roman" w:eastAsia="Arial Unicode MS" w:hAnsi="Times New Roman" w:cs="Times New Roman"/>
          <w:szCs w:val="22"/>
        </w:rPr>
        <w:t xml:space="preserve"> в соответствии с расчетом:</w:t>
      </w:r>
    </w:p>
    <w:p w:rsidR="00160D8D" w:rsidRPr="00292F7F" w:rsidRDefault="00160D8D" w:rsidP="00160D8D">
      <w:pPr>
        <w:pStyle w:val="ConsPlusNormal"/>
        <w:tabs>
          <w:tab w:val="left" w:pos="426"/>
        </w:tabs>
        <w:spacing w:before="120" w:after="120"/>
        <w:ind w:right="-27"/>
        <w:jc w:val="both"/>
        <w:rPr>
          <w:rFonts w:ascii="Times New Roman" w:eastAsia="Arial Unicode MS" w:hAnsi="Times New Roman" w:cs="Times New Roman"/>
          <w:szCs w:val="22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3"/>
        <w:gridCol w:w="1404"/>
        <w:gridCol w:w="1403"/>
        <w:gridCol w:w="1404"/>
        <w:gridCol w:w="2891"/>
        <w:gridCol w:w="1701"/>
      </w:tblGrid>
      <w:tr w:rsidR="00DA2C38" w:rsidRPr="001736BC" w:rsidTr="00292F7F">
        <w:tc>
          <w:tcPr>
            <w:tcW w:w="1403" w:type="dxa"/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</w:tc>
        <w:tc>
          <w:tcPr>
            <w:tcW w:w="1404" w:type="dxa"/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3" w:type="dxa"/>
            <w:vAlign w:val="center"/>
          </w:tcPr>
          <w:p w:rsidR="00DA2C38" w:rsidRPr="00C315E8" w:rsidRDefault="00DA2C38" w:rsidP="00DA2C38">
            <w:pPr>
              <w:ind w:left="-81"/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Один </w:t>
            </w:r>
            <w:r w:rsidRPr="00C315E8">
              <w:rPr>
                <w:rFonts w:eastAsia="Arial Unicode MS"/>
                <w:b/>
                <w:sz w:val="20"/>
              </w:rPr>
              <w:t>выходной  или  нерабочий праздничный день</w:t>
            </w:r>
          </w:p>
        </w:tc>
        <w:tc>
          <w:tcPr>
            <w:tcW w:w="1404" w:type="dxa"/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выходной  или нерабочий праздничный день</w:t>
            </w:r>
          </w:p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</w:tc>
        <w:tc>
          <w:tcPr>
            <w:tcW w:w="2891" w:type="dxa"/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Участие в процессуальном действии и выполнение иных полномочий </w:t>
            </w:r>
            <w:r>
              <w:rPr>
                <w:rFonts w:eastAsia="Arial Unicode MS"/>
                <w:sz w:val="20"/>
              </w:rPr>
              <w:t>представителя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Размер вознаграждения</w:t>
            </w: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9655A7" w:rsidTr="00292F7F">
        <w:trPr>
          <w:trHeight w:val="454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9655A7">
              <w:rPr>
                <w:rFonts w:eastAsia="Arial Unicode MS"/>
                <w:b/>
                <w:sz w:val="22"/>
                <w:szCs w:val="22"/>
              </w:rPr>
              <w:t>Итоговая сумма вознаграждения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5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26117" w:rsidRPr="00426117" w:rsidTr="00292F7F">
        <w:trPr>
          <w:trHeight w:val="277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9F8" w:rsidRPr="00426117" w:rsidRDefault="005F79F8" w:rsidP="005717A0">
            <w:pPr>
              <w:spacing w:line="276" w:lineRule="auto"/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20"/>
              </w:rPr>
              <w:t>сумма вознаграждения прописью</w:t>
            </w:r>
          </w:p>
          <w:p w:rsidR="005F79F8" w:rsidRPr="00426117" w:rsidRDefault="005F79F8" w:rsidP="005717A0">
            <w:pPr>
              <w:spacing w:line="276" w:lineRule="auto"/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</w:p>
        </w:tc>
      </w:tr>
    </w:tbl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Постановление (определение) о выплате вознаграждения приобщить к материалам уголовного дела, а заверенную копию направить в финансовый орган для исполнения.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p w:rsidR="005F79F8" w:rsidRPr="001736BC" w:rsidRDefault="005F79F8" w:rsidP="005F79F8">
      <w:pPr>
        <w:pStyle w:val="ConsPlusNormal"/>
        <w:tabs>
          <w:tab w:val="left" w:pos="426"/>
        </w:tabs>
        <w:spacing w:before="120" w:after="120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8C7D22" w:rsidRDefault="005F79F8" w:rsidP="00A864BB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5717A0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- владельца банковского счета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contextualSpacing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20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банка, включая его подразделение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5F79F8" w:rsidRPr="00672DEA" w:rsidRDefault="005F79F8" w:rsidP="005717A0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8C7D22" w:rsidRDefault="005F79F8" w:rsidP="00426117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(20 знаков)</w:t>
            </w:r>
          </w:p>
        </w:tc>
      </w:tr>
      <w:tr w:rsidR="00426117" w:rsidRPr="001736BC" w:rsidTr="00292F7F">
        <w:trPr>
          <w:trHeight w:val="516"/>
        </w:trPr>
        <w:tc>
          <w:tcPr>
            <w:tcW w:w="10219" w:type="dxa"/>
            <w:gridSpan w:val="14"/>
          </w:tcPr>
          <w:p w:rsidR="00426117" w:rsidRPr="00426117" w:rsidRDefault="00426117" w:rsidP="00426117">
            <w:pPr>
              <w:tabs>
                <w:tab w:val="left" w:pos="496"/>
              </w:tabs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5F79F8" w:rsidRPr="001736BC" w:rsidRDefault="005F79F8" w:rsidP="005F79F8">
      <w:pPr>
        <w:pStyle w:val="ConsPlusNormal"/>
        <w:tabs>
          <w:tab w:val="left" w:pos="567"/>
        </w:tabs>
        <w:jc w:val="both"/>
        <w:rPr>
          <w:rFonts w:cs="Times New Roman"/>
          <w:sz w:val="23"/>
          <w:szCs w:val="23"/>
        </w:rPr>
      </w:pPr>
    </w:p>
    <w:p w:rsidR="00A800D1" w:rsidRDefault="00A800D1"/>
    <w:sectPr w:rsidR="00A800D1" w:rsidSect="00A5081E">
      <w:pgSz w:w="11906" w:h="16838"/>
      <w:pgMar w:top="340" w:right="70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31F0D"/>
    <w:rsid w:val="0014014A"/>
    <w:rsid w:val="00144328"/>
    <w:rsid w:val="00146FC7"/>
    <w:rsid w:val="00150321"/>
    <w:rsid w:val="00150A6C"/>
    <w:rsid w:val="001520DC"/>
    <w:rsid w:val="0016002B"/>
    <w:rsid w:val="00160464"/>
    <w:rsid w:val="00160D8D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0201"/>
    <w:rsid w:val="00392FF3"/>
    <w:rsid w:val="003A300A"/>
    <w:rsid w:val="003A6FAF"/>
    <w:rsid w:val="003C098C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117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070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8689D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7D46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D7C28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22F1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55A7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1DF5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B7061"/>
    <w:rsid w:val="00CC45D6"/>
    <w:rsid w:val="00CC7C73"/>
    <w:rsid w:val="00CD5C50"/>
    <w:rsid w:val="00CD5C6E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2C38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059B7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EEDF-FBAF-4A08-9991-37B808DE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901D-8B01-42F2-80F0-C30CDC87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Тимофеева</dc:creator>
  <cp:lastModifiedBy>АП СПБ</cp:lastModifiedBy>
  <cp:revision>3</cp:revision>
  <cp:lastPrinted>2019-05-13T16:28:00Z</cp:lastPrinted>
  <dcterms:created xsi:type="dcterms:W3CDTF">2019-05-24T13:51:00Z</dcterms:created>
  <dcterms:modified xsi:type="dcterms:W3CDTF">2019-05-26T09:06:00Z</dcterms:modified>
</cp:coreProperties>
</file>