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0"/>
      </w:tblGrid>
      <w:tr w:rsidR="00FD73B3" w:rsidTr="00B2079C">
        <w:tblPrEx>
          <w:tblCellMar>
            <w:top w:w="0" w:type="dxa"/>
            <w:bottom w:w="0" w:type="dxa"/>
          </w:tblCellMar>
        </w:tblPrEx>
        <w:trPr>
          <w:jc w:val="right"/>
          <w:hidden/>
        </w:trPr>
        <w:tc>
          <w:tcPr>
            <w:tcW w:w="4590" w:type="dxa"/>
          </w:tcPr>
          <w:p w:rsidR="00FD73B3" w:rsidRPr="00D8620B" w:rsidRDefault="00FD73B3" w:rsidP="00FD73B3">
            <w:pPr>
              <w:jc w:val="right"/>
              <w:rPr>
                <w:b/>
                <w:color w:val="000000"/>
              </w:rPr>
            </w:pPr>
            <w:r w:rsidRPr="00D8620B">
              <w:rPr>
                <w:b/>
                <w:vanish/>
                <w:color w:val="000000"/>
              </w:rPr>
              <w:t>#G0</w:t>
            </w:r>
            <w:r w:rsidRPr="00D8620B">
              <w:rPr>
                <w:rFonts w:hint="eastAsia"/>
                <w:b/>
                <w:color w:val="000000"/>
              </w:rPr>
              <w:t>В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Комитет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по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вопросам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законности</w:t>
            </w:r>
            <w:r w:rsidRPr="00D8620B">
              <w:rPr>
                <w:b/>
                <w:color w:val="000000"/>
              </w:rPr>
              <w:t>,</w:t>
            </w:r>
          </w:p>
          <w:p w:rsidR="003B6C1E" w:rsidRDefault="00FD73B3" w:rsidP="00FD73B3">
            <w:pPr>
              <w:jc w:val="right"/>
              <w:rPr>
                <w:b/>
                <w:color w:val="000000"/>
              </w:rPr>
            </w:pPr>
            <w:r w:rsidRPr="00D8620B">
              <w:rPr>
                <w:rFonts w:hint="eastAsia"/>
                <w:b/>
                <w:color w:val="000000"/>
              </w:rPr>
              <w:t>правопорядка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и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безопасности</w:t>
            </w:r>
          </w:p>
          <w:p w:rsidR="003B6C1E" w:rsidRDefault="003B6C1E" w:rsidP="00FD73B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Правительства Санкт-Петербурга</w:t>
            </w:r>
          </w:p>
          <w:p w:rsidR="00FD73B3" w:rsidRDefault="00FD73B3" w:rsidP="00FD73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Ф</w:t>
            </w:r>
            <w:r w:rsidRPr="00B2079C">
              <w:rPr>
                <w:color w:val="000000"/>
                <w:sz w:val="20"/>
                <w:szCs w:val="20"/>
              </w:rPr>
              <w:t>.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И</w:t>
            </w:r>
            <w:r w:rsidRPr="00B2079C">
              <w:rPr>
                <w:color w:val="000000"/>
                <w:sz w:val="20"/>
                <w:szCs w:val="20"/>
              </w:rPr>
              <w:t>.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О</w:t>
            </w:r>
            <w:r w:rsidRPr="00B2079C">
              <w:rPr>
                <w:color w:val="000000"/>
                <w:sz w:val="20"/>
                <w:szCs w:val="20"/>
              </w:rPr>
              <w:t>. адвоката, реестровый номер)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(наименование адвокатского образования)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ИНН</w:t>
            </w:r>
            <w:r w:rsidRPr="00B2079C">
              <w:rPr>
                <w:color w:val="000000"/>
                <w:sz w:val="20"/>
                <w:szCs w:val="20"/>
              </w:rPr>
              <w:t>/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КПП</w:t>
            </w:r>
            <w:r w:rsidRPr="00B2079C">
              <w:rPr>
                <w:color w:val="000000"/>
                <w:sz w:val="20"/>
                <w:szCs w:val="20"/>
              </w:rPr>
              <w:t xml:space="preserve">, 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ОГРН</w:t>
            </w:r>
            <w:r w:rsidRPr="00B2079C">
              <w:rPr>
                <w:color w:val="000000"/>
                <w:sz w:val="20"/>
                <w:szCs w:val="20"/>
              </w:rPr>
              <w:t xml:space="preserve"> адвокатского образования)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FD73B3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Юридический адрес, телефон адвокатского образования</w:t>
            </w:r>
          </w:p>
          <w:p w:rsidR="00B2079C" w:rsidRPr="00B2079C" w:rsidRDefault="00B2079C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rPr>
          <w:trHeight w:val="502"/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контактный</w:t>
            </w:r>
            <w:r w:rsidRPr="00B2079C">
              <w:rPr>
                <w:color w:val="000000"/>
                <w:sz w:val="20"/>
                <w:szCs w:val="20"/>
              </w:rPr>
              <w:t xml:space="preserve"> 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телефон</w:t>
            </w:r>
            <w:r w:rsidRPr="00B2079C">
              <w:rPr>
                <w:color w:val="000000"/>
                <w:sz w:val="20"/>
                <w:szCs w:val="20"/>
              </w:rPr>
              <w:t xml:space="preserve"> адвоката)</w:t>
            </w:r>
          </w:p>
        </w:tc>
      </w:tr>
    </w:tbl>
    <w:p w:rsidR="00FD73B3" w:rsidRDefault="00FD73B3" w:rsidP="00FD73B3">
      <w:pPr>
        <w:ind w:firstLine="375"/>
        <w:rPr>
          <w:color w:val="000000"/>
        </w:rPr>
      </w:pPr>
    </w:p>
    <w:p w:rsidR="00FD73B3" w:rsidRDefault="00FD73B3" w:rsidP="00FD73B3">
      <w:pPr>
        <w:ind w:firstLine="375"/>
        <w:rPr>
          <w:color w:val="000000"/>
        </w:rPr>
      </w:pPr>
    </w:p>
    <w:tbl>
      <w:tblPr>
        <w:tblW w:w="975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480"/>
        <w:gridCol w:w="150"/>
        <w:gridCol w:w="1650"/>
        <w:gridCol w:w="285"/>
        <w:gridCol w:w="1170"/>
        <w:gridCol w:w="390"/>
        <w:gridCol w:w="405"/>
        <w:gridCol w:w="360"/>
        <w:gridCol w:w="1140"/>
        <w:gridCol w:w="300"/>
        <w:gridCol w:w="1545"/>
        <w:gridCol w:w="705"/>
        <w:gridCol w:w="390"/>
      </w:tblGrid>
      <w:tr w:rsidR="00FD73B3" w:rsidTr="00B2079C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750" w:type="dxa"/>
            <w:gridSpan w:val="14"/>
          </w:tcPr>
          <w:p w:rsidR="00FD73B3" w:rsidRPr="004B6631" w:rsidRDefault="00FD73B3" w:rsidP="00FD73B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3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4B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FD73B3" w:rsidRPr="004B6631" w:rsidRDefault="00FD73B3" w:rsidP="00FD73B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возмещении судебных издержек, связанных с рассмотрением</w:t>
            </w:r>
          </w:p>
          <w:p w:rsidR="00FD73B3" w:rsidRDefault="00FD73B3" w:rsidP="00FD73B3">
            <w:pPr>
              <w:pStyle w:val="Heading"/>
              <w:jc w:val="center"/>
              <w:rPr>
                <w:color w:val="000000"/>
              </w:rPr>
            </w:pPr>
            <w:r w:rsidRPr="004B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дел мировыми судьями Санкт-Петербурга</w:t>
            </w:r>
            <w:r>
              <w:rPr>
                <w:color w:val="000000"/>
              </w:rPr>
              <w:t xml:space="preserve"> 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</w:tcPr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с</w:t>
            </w:r>
            <w:r>
              <w:rPr>
                <w:color w:val="000000"/>
              </w:rPr>
              <w:t xml:space="preserve">  </w:t>
            </w:r>
            <w:r>
              <w:rPr>
                <w:vanish/>
                <w:color w:val="000000"/>
              </w:rPr>
              <w:t>#M12291 891818360</w:t>
            </w:r>
            <w:r>
              <w:rPr>
                <w:rFonts w:hint="eastAsia"/>
                <w:color w:val="000000"/>
              </w:rPr>
              <w:t>постановлением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Правительства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 xml:space="preserve"> – 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от</w:t>
            </w:r>
            <w:r>
              <w:rPr>
                <w:color w:val="000000"/>
              </w:rPr>
              <w:t xml:space="preserve">  22.09.2009 N 1023 "</w:t>
            </w:r>
            <w:r>
              <w:rPr>
                <w:rFonts w:hint="eastAsia"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мерах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Закона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"</w:t>
            </w:r>
            <w:r>
              <w:rPr>
                <w:rFonts w:hint="eastAsia"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мировых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судьях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>"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мирового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судьи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судебного</w:t>
            </w:r>
            <w:r>
              <w:rPr>
                <w:color w:val="000000"/>
              </w:rPr>
              <w:t xml:space="preserve"> 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</w:tcPr>
          <w:p w:rsidR="00FD73B3" w:rsidRDefault="00FD73B3" w:rsidP="00B2079C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участка</w:t>
            </w:r>
            <w:r>
              <w:rPr>
                <w:color w:val="000000"/>
              </w:rPr>
              <w:t xml:space="preserve"> N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2610" w:type="dxa"/>
            <w:gridSpan w:val="5"/>
          </w:tcPr>
          <w:p w:rsidR="00FD73B3" w:rsidRDefault="00FD73B3" w:rsidP="00B2079C">
            <w:pPr>
              <w:ind w:firstLine="12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bottom w:val="single" w:sz="4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73B3" w:rsidRPr="00D109C4" w:rsidRDefault="00FD73B3" w:rsidP="00FD73B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09C4">
              <w:rPr>
                <w:color w:val="000000"/>
                <w:sz w:val="20"/>
                <w:szCs w:val="2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номер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частка</w:t>
            </w:r>
            <w:r w:rsidRPr="00D109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5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5"/>
          </w:tcPr>
          <w:p w:rsidR="00FD73B3" w:rsidRPr="00D109C4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09C4">
              <w:rPr>
                <w:color w:val="000000"/>
                <w:sz w:val="20"/>
                <w:szCs w:val="2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дата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вынесения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определения</w:t>
            </w:r>
            <w:r w:rsidRPr="00D109C4">
              <w:rPr>
                <w:color w:val="000000"/>
                <w:sz w:val="20"/>
                <w:szCs w:val="20"/>
              </w:rPr>
              <w:t>)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8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rFonts w:hint="eastAsia"/>
                <w:color w:val="000000"/>
              </w:rPr>
              <w:t>рошу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возместить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судебные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издержки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сумме</w:t>
            </w:r>
          </w:p>
        </w:tc>
        <w:tc>
          <w:tcPr>
            <w:tcW w:w="1500" w:type="dxa"/>
            <w:gridSpan w:val="2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300" w:type="dxa"/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8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 w:themeColor="text1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цифрами</w:t>
            </w:r>
            <w:r w:rsidRPr="00B2079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0" w:type="dxa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 w:themeColor="text1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(копеек)</w:t>
            </w:r>
          </w:p>
        </w:tc>
        <w:tc>
          <w:tcPr>
            <w:tcW w:w="1095" w:type="dxa"/>
            <w:gridSpan w:val="2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ind w:firstLine="0"/>
              <w:rPr>
                <w:color w:val="00000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  <w:tcBorders>
              <w:top w:val="single" w:sz="2" w:space="0" w:color="000000" w:themeColor="text1"/>
            </w:tcBorders>
          </w:tcPr>
          <w:p w:rsidR="00FD73B3" w:rsidRPr="00B2079C" w:rsidRDefault="00FD73B3" w:rsidP="00F06B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="00F06B01">
              <w:rPr>
                <w:color w:val="000000"/>
                <w:sz w:val="20"/>
                <w:szCs w:val="20"/>
              </w:rPr>
              <w:t>с</w:t>
            </w:r>
            <w:r w:rsidRPr="00B2079C">
              <w:rPr>
                <w:color w:val="000000"/>
                <w:sz w:val="20"/>
                <w:szCs w:val="20"/>
              </w:rPr>
              <w:t xml:space="preserve">умма 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прописью</w:t>
            </w:r>
            <w:r w:rsidRPr="00B2079C">
              <w:rPr>
                <w:color w:val="000000"/>
                <w:sz w:val="20"/>
                <w:szCs w:val="20"/>
              </w:rPr>
              <w:t>,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 xml:space="preserve"> копе</w:t>
            </w:r>
            <w:r w:rsidRPr="00B2079C">
              <w:rPr>
                <w:color w:val="000000"/>
                <w:sz w:val="20"/>
                <w:szCs w:val="20"/>
              </w:rPr>
              <w:t>йки цифрами).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</w:tcPr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Денежные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прошу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перечислить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р</w:t>
            </w:r>
            <w:r>
              <w:rPr>
                <w:rFonts w:hint="eastAsia"/>
                <w:color w:val="000000"/>
              </w:rPr>
              <w:t>асчетный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счет</w:t>
            </w:r>
            <w:r>
              <w:rPr>
                <w:color w:val="000000"/>
              </w:rPr>
              <w:t xml:space="preserve"> адвокатского образования</w:t>
            </w:r>
          </w:p>
        </w:tc>
      </w:tr>
      <w:tr w:rsidR="00B2079C" w:rsidTr="00B207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15" w:type="dxa"/>
            <w:gridSpan w:val="6"/>
            <w:tcBorders>
              <w:bottom w:val="single" w:sz="2" w:space="0" w:color="000000" w:themeColor="text1"/>
            </w:tcBorders>
          </w:tcPr>
          <w:p w:rsidR="00B2079C" w:rsidRDefault="00B2079C" w:rsidP="00F06B0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390" w:type="dxa"/>
          </w:tcPr>
          <w:p w:rsidR="00B2079C" w:rsidRDefault="00B2079C" w:rsidP="00FD73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55" w:type="dxa"/>
            <w:gridSpan w:val="6"/>
            <w:tcBorders>
              <w:bottom w:val="single" w:sz="2" w:space="0" w:color="000000" w:themeColor="text1"/>
            </w:tcBorders>
            <w:shd w:val="clear" w:color="auto" w:fill="auto"/>
          </w:tcPr>
          <w:p w:rsidR="00B2079C" w:rsidRDefault="00B2079C" w:rsidP="00FD73B3">
            <w:pPr>
              <w:rPr>
                <w:color w:val="000000"/>
              </w:rPr>
            </w:pPr>
          </w:p>
        </w:tc>
        <w:tc>
          <w:tcPr>
            <w:tcW w:w="390" w:type="dxa"/>
          </w:tcPr>
          <w:p w:rsidR="00B2079C" w:rsidRDefault="00B2079C" w:rsidP="00FD73B3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F06B01" w:rsidTr="002F1462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6"/>
            <w:tcBorders>
              <w:top w:val="single" w:sz="2" w:space="0" w:color="000000" w:themeColor="text1"/>
            </w:tcBorders>
          </w:tcPr>
          <w:p w:rsidR="00F06B01" w:rsidRDefault="00F06B01" w:rsidP="00F06B01">
            <w:pPr>
              <w:ind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номер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счета</w:t>
            </w:r>
            <w:r>
              <w:rPr>
                <w:color w:val="000000"/>
              </w:rPr>
              <w:t>)</w:t>
            </w:r>
          </w:p>
        </w:tc>
        <w:tc>
          <w:tcPr>
            <w:tcW w:w="390" w:type="dxa"/>
          </w:tcPr>
          <w:p w:rsidR="00F06B01" w:rsidRDefault="00F06B01" w:rsidP="00FD73B3">
            <w:pPr>
              <w:rPr>
                <w:color w:val="000000"/>
              </w:rPr>
            </w:pPr>
          </w:p>
        </w:tc>
        <w:tc>
          <w:tcPr>
            <w:tcW w:w="4845" w:type="dxa"/>
            <w:gridSpan w:val="7"/>
          </w:tcPr>
          <w:p w:rsidR="00F06B01" w:rsidRDefault="00F06B01" w:rsidP="00F06B0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наименование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кредитного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</w:rPr>
              <w:t>)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1155" w:type="dxa"/>
            <w:gridSpan w:val="3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</w:tcPr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Приложения</w:t>
            </w:r>
            <w:r>
              <w:rPr>
                <w:color w:val="000000"/>
              </w:rPr>
              <w:t>:</w:t>
            </w:r>
          </w:p>
          <w:p w:rsidR="00FD73B3" w:rsidRDefault="00FD73B3" w:rsidP="00FD73B3">
            <w:pPr>
              <w:ind w:firstLine="375"/>
              <w:rPr>
                <w:color w:val="000000"/>
              </w:rPr>
            </w:pPr>
          </w:p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Определение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мирового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судьи</w:t>
            </w:r>
            <w:r>
              <w:rPr>
                <w:color w:val="000000"/>
              </w:rPr>
              <w:t xml:space="preserve"> от «____»__________ 20_______г.</w:t>
            </w:r>
          </w:p>
          <w:p w:rsidR="00FD73B3" w:rsidRDefault="00FD73B3" w:rsidP="00FD73B3">
            <w:pPr>
              <w:ind w:firstLine="375"/>
              <w:rPr>
                <w:color w:val="000000"/>
              </w:rPr>
            </w:pPr>
            <w:bookmarkStart w:id="0" w:name="_GoBack"/>
            <w:bookmarkEnd w:id="0"/>
          </w:p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Счет</w:t>
            </w:r>
            <w:r>
              <w:rPr>
                <w:color w:val="000000"/>
              </w:rPr>
              <w:t xml:space="preserve"> адвокатского образования </w:t>
            </w:r>
            <w:r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издержек</w:t>
            </w:r>
            <w:r>
              <w:rPr>
                <w:color w:val="000000"/>
              </w:rPr>
              <w:t>.</w:t>
            </w: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6405" w:type="dxa"/>
            <w:gridSpan w:val="9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3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9"/>
          </w:tcPr>
          <w:p w:rsidR="00FD73B3" w:rsidRPr="00D109C4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09C4">
              <w:rPr>
                <w:color w:val="000000"/>
                <w:sz w:val="20"/>
                <w:szCs w:val="2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Подпись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адвоката</w:t>
            </w:r>
            <w:r w:rsidRPr="00D109C4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B727D" w:rsidRPr="00B2079C" w:rsidRDefault="005B727D" w:rsidP="00B2079C">
      <w:pPr>
        <w:ind w:firstLine="0"/>
        <w:jc w:val="center"/>
        <w:rPr>
          <w:color w:val="000000"/>
          <w:sz w:val="20"/>
          <w:szCs w:val="20"/>
        </w:rPr>
      </w:pPr>
    </w:p>
    <w:sectPr w:rsidR="005B727D" w:rsidRPr="00B2079C" w:rsidSect="00FD73B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3"/>
    <w:rsid w:val="002C0FA9"/>
    <w:rsid w:val="003B6C1E"/>
    <w:rsid w:val="0045711E"/>
    <w:rsid w:val="004B6631"/>
    <w:rsid w:val="005B727D"/>
    <w:rsid w:val="006F412A"/>
    <w:rsid w:val="00977446"/>
    <w:rsid w:val="00AE4CF6"/>
    <w:rsid w:val="00B2079C"/>
    <w:rsid w:val="00BD2BC9"/>
    <w:rsid w:val="00E41786"/>
    <w:rsid w:val="00F06B01"/>
    <w:rsid w:val="00FD73B3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02E0"/>
  <w15:chartTrackingRefBased/>
  <w15:docId w15:val="{2E1C5FC2-1BD1-4D76-A9B5-E9AF0338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3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FD73B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АП СПб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Тимофева</dc:creator>
  <cp:keywords/>
  <cp:lastModifiedBy>АП СПБ</cp:lastModifiedBy>
  <cp:revision>3</cp:revision>
  <dcterms:created xsi:type="dcterms:W3CDTF">2019-05-28T14:42:00Z</dcterms:created>
  <dcterms:modified xsi:type="dcterms:W3CDTF">2019-05-28T14:53:00Z</dcterms:modified>
</cp:coreProperties>
</file>