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B6" w:rsidRPr="009634B6" w:rsidRDefault="00CD152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4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Расписание занятий для адвокатов, </w:t>
      </w:r>
    </w:p>
    <w:p w:rsidR="00AD44D6" w:rsidRDefault="00CD152A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4B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подавших заявления на включение в Базовый список участников судопроизводства по назначению</w:t>
      </w:r>
      <w:r w:rsidR="00AD44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D152A" w:rsidRDefault="00AD44D6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адвокатов, направленных на обязательное обучение по решению Совета или Комиссии АП СПб</w:t>
      </w:r>
    </w:p>
    <w:p w:rsidR="00AD44D6" w:rsidRDefault="00AD44D6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E73FF" w:rsidRDefault="008E73FF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Сентябрь 2022 года</w:t>
      </w:r>
    </w:p>
    <w:p w:rsidR="00F534C0" w:rsidRDefault="00F534C0" w:rsidP="00CD15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5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0"/>
        <w:gridCol w:w="1143"/>
        <w:gridCol w:w="1417"/>
        <w:gridCol w:w="1417"/>
        <w:gridCol w:w="1418"/>
        <w:gridCol w:w="5670"/>
        <w:gridCol w:w="2681"/>
      </w:tblGrid>
      <w:tr w:rsidR="00F534C0" w:rsidRPr="00CA5B5D" w:rsidTr="00C10C6C">
        <w:trPr>
          <w:trHeight w:val="722"/>
        </w:trPr>
        <w:tc>
          <w:tcPr>
            <w:tcW w:w="1135" w:type="dxa"/>
            <w:shd w:val="clear" w:color="auto" w:fill="auto"/>
            <w:vAlign w:val="center"/>
          </w:tcPr>
          <w:p w:rsidR="00AB4C1F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Месяц/</w:t>
            </w:r>
          </w:p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:rsidR="00F534C0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Тип занятия</w:t>
            </w:r>
          </w:p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4C0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Формат занятия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F534C0" w:rsidRPr="00CA5B5D" w:rsidRDefault="00F534C0" w:rsidP="009B087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Занятие проводит</w:t>
            </w:r>
          </w:p>
        </w:tc>
      </w:tr>
      <w:tr w:rsidR="008E73FF" w:rsidRPr="00CA5B5D" w:rsidTr="00C10C6C">
        <w:trPr>
          <w:trHeight w:val="2593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E73FF" w:rsidRPr="008E73FF" w:rsidRDefault="008E73FF" w:rsidP="000614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ru-RU"/>
              </w:rPr>
            </w:pPr>
            <w:r w:rsidRPr="008E73FF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Pr="00CA5B5D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8E73FF" w:rsidRPr="00CA5B5D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Pr="00CA5B5D" w:rsidRDefault="008E73FF" w:rsidP="00C77ACC">
            <w:pPr>
              <w:spacing w:after="0" w:line="240" w:lineRule="auto"/>
              <w:ind w:right="-6" w:hanging="4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8E73FF" w:rsidRPr="00CA5B5D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15:00-17:00</w:t>
            </w: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Pr="00CA5B5D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057D3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Вступитель</w:t>
            </w:r>
            <w:proofErr w:type="spellEnd"/>
          </w:p>
          <w:p w:rsidR="00A057D3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ная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 xml:space="preserve"> и </w:t>
            </w:r>
            <w:r w:rsidR="00A057D3">
              <w:rPr>
                <w:rFonts w:ascii="Times New Roman" w:eastAsia="Calibri" w:hAnsi="Times New Roman"/>
                <w:sz w:val="21"/>
                <w:szCs w:val="21"/>
              </w:rPr>
              <w:t>тематическая</w:t>
            </w: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лекция</w:t>
            </w: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D44D6" w:rsidRDefault="00AD44D6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Дистан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ционно</w:t>
            </w:r>
            <w:proofErr w:type="spellEnd"/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8E73FF" w:rsidRPr="00F534C0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платформа </w:t>
            </w:r>
            <w:r>
              <w:rPr>
                <w:rFonts w:ascii="Times New Roman" w:eastAsia="Calibri" w:hAnsi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670" w:type="dxa"/>
            <w:shd w:val="clear" w:color="auto" w:fill="auto"/>
          </w:tcPr>
          <w:p w:rsidR="008E73FF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Цель и задача обучения. Обязательное обучение. Процедура обучения, разделение на группы, </w:t>
            </w:r>
          </w:p>
          <w:p w:rsidR="008E73FF" w:rsidRDefault="008E73FF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проверка посещаемости. Собеседование. </w:t>
            </w:r>
          </w:p>
          <w:p w:rsidR="008E73FF" w:rsidRDefault="008E73FF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Интерактивные занятия</w:t>
            </w:r>
          </w:p>
          <w:p w:rsidR="008E73FF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Ответы на организационные вопросы слушателей </w:t>
            </w:r>
          </w:p>
          <w:p w:rsidR="008E73FF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по ходу вступительной лекции</w:t>
            </w:r>
          </w:p>
          <w:p w:rsidR="008E73FF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8E73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Организация работы адвокатов в судопроизводстве по назначению. 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Процедура приема, обработки и рассмотрения заявлений адвокатов на участие в судопроизводстве по назначению. </w:t>
            </w:r>
          </w:p>
          <w:p w:rsidR="008E73FF" w:rsidRDefault="008E73FF" w:rsidP="008E73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Центр по назначению. Функции и компетенции органов Адвокатской палаты и ее сотрудников по направлению участия адвокатов в судопроизводстве по назначению.</w:t>
            </w:r>
          </w:p>
          <w:p w:rsidR="00AD44D6" w:rsidRDefault="008E73FF" w:rsidP="008E73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Выдача учетных записей и личные кабинеты адвокатов. </w:t>
            </w:r>
          </w:p>
          <w:p w:rsidR="00AD44D6" w:rsidRDefault="00AD44D6" w:rsidP="00AD4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АИС «Адвокатура». </w:t>
            </w:r>
            <w:r w:rsidR="008E73FF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Графики дежурства. Ордера по назначению. Обратная связь. Вопросы взаимодействия адвокатов и Центра по назначению. </w:t>
            </w:r>
            <w:r w:rsidR="008E73FF"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Актуализация сведений в АИС</w:t>
            </w:r>
            <w:r w:rsidR="008E73FF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 «Адвокатура»</w:t>
            </w:r>
            <w:r w:rsidR="008E73FF"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D44D6" w:rsidRDefault="00AD44D6" w:rsidP="00AD4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Комиссия по назначению.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 Функции, задачи, компетенция. Основания и порядок приглашения адвокатов на Комиссию по назначению. Обязательность исполнения решений Комиссии.</w:t>
            </w: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AD44D6" w:rsidRDefault="00AD44D6" w:rsidP="00AD4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Оплата труда адвоката. Нормативное регулирование. Заявление адвоката на оплату.  Причины возникновения задолженности. Проблематика. Содействие адвокатам в ликвидации задолженности.</w:t>
            </w:r>
          </w:p>
          <w:p w:rsidR="008E73FF" w:rsidRPr="00CA5B5D" w:rsidRDefault="008E73FF" w:rsidP="00AD44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8E73FF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D44D6" w:rsidRDefault="00AD44D6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Адвокат, </w:t>
            </w:r>
          </w:p>
          <w:p w:rsidR="008E73FF" w:rsidRPr="00CA5B5D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Член Совета АП СПб,</w:t>
            </w:r>
          </w:p>
          <w:p w:rsidR="008E73FF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вице-президент АП СПБ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руководитель</w:t>
            </w:r>
          </w:p>
          <w:p w:rsidR="008E73FF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Центра по назначению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, председатель Комиссии </w:t>
            </w:r>
          </w:p>
          <w:p w:rsidR="008E73FF" w:rsidRPr="00CA5B5D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по назначению</w:t>
            </w:r>
          </w:p>
          <w:p w:rsidR="008E73FF" w:rsidRDefault="008E73FF" w:rsidP="000614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Тимофеева </w:t>
            </w:r>
          </w:p>
          <w:p w:rsidR="008E73FF" w:rsidRPr="00CA5B5D" w:rsidRDefault="008E73FF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Татьяна Владимировна</w:t>
            </w:r>
          </w:p>
        </w:tc>
      </w:tr>
      <w:tr w:rsidR="008E73FF" w:rsidRPr="00CA5B5D" w:rsidTr="00C10C6C">
        <w:trPr>
          <w:trHeight w:val="425"/>
        </w:trPr>
        <w:tc>
          <w:tcPr>
            <w:tcW w:w="1135" w:type="dxa"/>
            <w:vMerge/>
            <w:shd w:val="clear" w:color="auto" w:fill="auto"/>
            <w:vAlign w:val="center"/>
          </w:tcPr>
          <w:p w:rsidR="008E73FF" w:rsidRDefault="008E73FF" w:rsidP="000614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E73FF" w:rsidRPr="00CA5B5D" w:rsidRDefault="008E73FF" w:rsidP="00F534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3" w:type="dxa"/>
            <w:gridSpan w:val="5"/>
            <w:shd w:val="clear" w:color="auto" w:fill="auto"/>
          </w:tcPr>
          <w:p w:rsidR="008E73FF" w:rsidRPr="008E73FF" w:rsidRDefault="008E73FF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E73FF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  <w:t>16:45-17:00</w:t>
            </w:r>
            <w:r w:rsidR="00C77ACC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8E73FF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8E73FF">
              <w:rPr>
                <w:rFonts w:ascii="Times New Roman" w:eastAsia="Calibri" w:hAnsi="Times New Roman"/>
                <w:b/>
                <w:sz w:val="21"/>
                <w:szCs w:val="21"/>
              </w:rPr>
              <w:t>ПЕРЕРЫВ</w:t>
            </w:r>
          </w:p>
        </w:tc>
      </w:tr>
      <w:tr w:rsidR="008E73FF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8E73FF" w:rsidRDefault="008E73FF" w:rsidP="0006142E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11E72" w:rsidRDefault="00811E72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11E72" w:rsidRDefault="00811E72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43" w:type="dxa"/>
            <w:shd w:val="clear" w:color="auto" w:fill="auto"/>
          </w:tcPr>
          <w:p w:rsidR="008E73FF" w:rsidRDefault="008E73FF" w:rsidP="00F534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11E72" w:rsidRDefault="00811E72" w:rsidP="00F534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11E72" w:rsidRPr="00CA5B5D" w:rsidRDefault="00811E72" w:rsidP="00F534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C77ACC" w:rsidRDefault="00C77ACC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77ACC" w:rsidRDefault="00C77ACC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Pr="00CA5B5D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17:00-18:00</w:t>
            </w:r>
          </w:p>
        </w:tc>
        <w:tc>
          <w:tcPr>
            <w:tcW w:w="1417" w:type="dxa"/>
          </w:tcPr>
          <w:p w:rsidR="008E73FF" w:rsidRDefault="008E73FF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057D3" w:rsidRDefault="00A057D3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057D3" w:rsidRDefault="00A057D3" w:rsidP="00F534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Авторская лекция</w:t>
            </w:r>
          </w:p>
        </w:tc>
        <w:tc>
          <w:tcPr>
            <w:tcW w:w="1418" w:type="dxa"/>
          </w:tcPr>
          <w:p w:rsidR="002D1D9C" w:rsidRDefault="002D1D9C" w:rsidP="002D1D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Дистан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  <w:p w:rsidR="002D1D9C" w:rsidRDefault="002D1D9C" w:rsidP="002D1D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ционно</w:t>
            </w:r>
            <w:proofErr w:type="spellEnd"/>
          </w:p>
          <w:p w:rsidR="002D1D9C" w:rsidRDefault="002D1D9C" w:rsidP="002D1D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8E73FF" w:rsidRDefault="002D1D9C" w:rsidP="002D1D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платформа </w:t>
            </w:r>
            <w:r>
              <w:rPr>
                <w:rFonts w:ascii="Times New Roman" w:eastAsia="Calibri" w:hAnsi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670" w:type="dxa"/>
            <w:shd w:val="clear" w:color="auto" w:fill="auto"/>
          </w:tcPr>
          <w:p w:rsidR="00C77ACC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8E73FF" w:rsidRDefault="00C77ACC" w:rsidP="00C77A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Прием и исполнение заявок в ночное время. Вопросы и проблематика апелляционного </w:t>
            </w:r>
            <w:r w:rsidR="002D1D9C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и кассационного </w:t>
            </w:r>
            <w:r w:rsidR="00AD44D6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обжалования</w:t>
            </w:r>
          </w:p>
        </w:tc>
        <w:tc>
          <w:tcPr>
            <w:tcW w:w="2681" w:type="dxa"/>
            <w:shd w:val="clear" w:color="auto" w:fill="auto"/>
          </w:tcPr>
          <w:p w:rsidR="008E73FF" w:rsidRDefault="008E73FF" w:rsidP="008E73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</w:p>
          <w:p w:rsidR="008E73FF" w:rsidRDefault="008E73FF" w:rsidP="008E73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Член Комиссии </w:t>
            </w:r>
          </w:p>
          <w:p w:rsidR="008E73FF" w:rsidRPr="00CA5B5D" w:rsidRDefault="008E73FF" w:rsidP="008E73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по назначению</w:t>
            </w:r>
          </w:p>
          <w:p w:rsidR="00811E72" w:rsidRDefault="00811E72" w:rsidP="00811E7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Михальчик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E73FF" w:rsidRDefault="008E73FF" w:rsidP="00811E7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 xml:space="preserve">Елена Алексеевна </w:t>
            </w:r>
          </w:p>
        </w:tc>
      </w:tr>
      <w:tr w:rsidR="005D7A4B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5D7A4B" w:rsidRDefault="005D7A4B" w:rsidP="005D7A4B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3" w:type="dxa"/>
            <w:shd w:val="clear" w:color="auto" w:fill="auto"/>
          </w:tcPr>
          <w:p w:rsidR="005D7A4B" w:rsidRDefault="005D7A4B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Pr="00CA5B5D" w:rsidRDefault="005D7A4B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5D7A4B" w:rsidRDefault="005D7A4B" w:rsidP="005D7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15:00-17:00</w:t>
            </w: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5D7A4B" w:rsidRDefault="00A057D3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Авторская</w:t>
            </w:r>
            <w:r w:rsidR="005D7A4B">
              <w:rPr>
                <w:rFonts w:ascii="Times New Roman" w:eastAsia="Calibri" w:hAnsi="Times New Roman"/>
                <w:sz w:val="21"/>
                <w:szCs w:val="21"/>
              </w:rPr>
              <w:t xml:space="preserve"> лекция</w:t>
            </w:r>
          </w:p>
        </w:tc>
        <w:tc>
          <w:tcPr>
            <w:tcW w:w="1418" w:type="dxa"/>
          </w:tcPr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Дистан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ционно</w:t>
            </w:r>
            <w:proofErr w:type="spellEnd"/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5D7A4B" w:rsidRPr="00F534C0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платформа </w:t>
            </w:r>
            <w:r>
              <w:rPr>
                <w:rFonts w:ascii="Times New Roman" w:eastAsia="Calibri" w:hAnsi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670" w:type="dxa"/>
            <w:shd w:val="clear" w:color="auto" w:fill="auto"/>
          </w:tcPr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Участие адвокатов в гражданском судопроизводстве по назначению федеральных и мировых судей.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Нормативно-правовое регулирование.</w:t>
            </w:r>
          </w:p>
          <w:p w:rsidR="005D7A4B" w:rsidRPr="00733EAD" w:rsidRDefault="005D7A4B" w:rsidP="005D7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Основания назначения, объем прав и обязанностей адвоката в качестве представителя ответчика. Различия в процедуре оплаты. Распространенные ошибки адвокатов. Подготовка к семинарским занятиям</w:t>
            </w:r>
          </w:p>
        </w:tc>
        <w:tc>
          <w:tcPr>
            <w:tcW w:w="2681" w:type="dxa"/>
            <w:shd w:val="clear" w:color="auto" w:fill="auto"/>
          </w:tcPr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Адвокат, </w:t>
            </w:r>
          </w:p>
          <w:p w:rsidR="005D7A4B" w:rsidRPr="00CA5B5D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член Комиссии по назначению</w:t>
            </w: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заведующая АК№ 3 СПБГКА,</w:t>
            </w:r>
          </w:p>
          <w:p w:rsidR="00811E72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Аношкина</w:t>
            </w:r>
            <w:proofErr w:type="spellEnd"/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</w:p>
          <w:p w:rsidR="005D7A4B" w:rsidRDefault="005D7A4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Лидия Николаевна</w:t>
            </w:r>
          </w:p>
          <w:p w:rsidR="00F90EAB" w:rsidRPr="00733EAD" w:rsidRDefault="00F90EAB" w:rsidP="005D7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D9C" w:rsidRPr="00CA5B5D" w:rsidTr="00C10C6C">
        <w:trPr>
          <w:trHeight w:val="1317"/>
        </w:trPr>
        <w:tc>
          <w:tcPr>
            <w:tcW w:w="1135" w:type="dxa"/>
            <w:vMerge/>
            <w:shd w:val="clear" w:color="auto" w:fill="auto"/>
            <w:vAlign w:val="center"/>
          </w:tcPr>
          <w:p w:rsidR="002D1D9C" w:rsidRDefault="002D1D9C" w:rsidP="005D7A4B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Pr="00CA5B5D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Pr="00CA5B5D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1D9C" w:rsidRDefault="002D1D9C" w:rsidP="00A25D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A25D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11:00-13:45</w:t>
            </w:r>
          </w:p>
          <w:p w:rsidR="002D1D9C" w:rsidRDefault="002D1D9C" w:rsidP="00A25D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A25D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A25D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2D1D9C" w:rsidRDefault="002D1D9C" w:rsidP="00C55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Авторская лекция</w:t>
            </w:r>
            <w:r w:rsidRPr="00A057D3">
              <w:rPr>
                <w:rFonts w:ascii="Times New Roman" w:eastAsia="Calibri" w:hAnsi="Times New Roman"/>
                <w:b/>
                <w:sz w:val="21"/>
                <w:szCs w:val="21"/>
              </w:rPr>
              <w:t xml:space="preserve"> первая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группа </w:t>
            </w:r>
            <w:r w:rsidR="00C55286">
              <w:rPr>
                <w:rFonts w:ascii="Times New Roman" w:eastAsia="Calibri" w:hAnsi="Times New Roman"/>
                <w:sz w:val="21"/>
                <w:szCs w:val="21"/>
              </w:rPr>
              <w:t>40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чел</w:t>
            </w:r>
          </w:p>
        </w:tc>
        <w:tc>
          <w:tcPr>
            <w:tcW w:w="1418" w:type="dxa"/>
            <w:vMerge w:val="restart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ОЧНО</w:t>
            </w: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D1D9C" w:rsidRPr="00A25D05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25D05">
              <w:rPr>
                <w:rFonts w:ascii="Times New Roman" w:eastAsia="Calibri" w:hAnsi="Times New Roman"/>
                <w:sz w:val="18"/>
                <w:szCs w:val="18"/>
              </w:rPr>
              <w:t>Лекционный зал 11 в Институте адвокатуры Казанская ул. 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D1D9C" w:rsidRDefault="002D1D9C" w:rsidP="004D346C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Предъявление полномочий защитника. </w:t>
            </w:r>
            <w:proofErr w:type="spellStart"/>
            <w:r w:rsidR="004D346C" w:rsidRPr="00F26C36">
              <w:rPr>
                <w:rFonts w:ascii="Times New Roman" w:hAnsi="Times New Roman"/>
                <w:sz w:val="21"/>
                <w:szCs w:val="21"/>
              </w:rPr>
              <w:t>Недопуск</w:t>
            </w:r>
            <w:proofErr w:type="spellEnd"/>
            <w:r w:rsidR="004D346C" w:rsidRPr="00F26C36">
              <w:rPr>
                <w:rFonts w:ascii="Times New Roman" w:hAnsi="Times New Roman"/>
                <w:sz w:val="21"/>
                <w:szCs w:val="21"/>
              </w:rPr>
              <w:t xml:space="preserve"> адвоката к доверителю.</w:t>
            </w:r>
            <w:r w:rsidR="004D34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Ознакомление с материалами по заявке. Первое свидание с подзащитным. </w:t>
            </w:r>
            <w:r w:rsidR="000F2E13">
              <w:rPr>
                <w:rFonts w:ascii="Times New Roman" w:hAnsi="Times New Roman"/>
                <w:sz w:val="21"/>
                <w:szCs w:val="21"/>
              </w:rPr>
              <w:t xml:space="preserve">Особенности защиты несовершеннолетних и лиц старше 65 лет.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Обсуждение правовой позиции. Мера пресечения.  Ознакомление с материалами ходатайства об избрании меры пресечения. 72 часа. Особенность участия в отдельных процессуальных действиях. Действия адвоката </w:t>
            </w:r>
            <w:r w:rsidR="000F2E13">
              <w:rPr>
                <w:rFonts w:ascii="Times New Roman" w:hAnsi="Times New Roman"/>
                <w:sz w:val="21"/>
                <w:szCs w:val="21"/>
              </w:rPr>
              <w:t>после передачи дела в суд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член Комиссии по назначению </w:t>
            </w:r>
          </w:p>
          <w:p w:rsidR="00811E72" w:rsidRDefault="00F90EA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Вешнякова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</w:p>
          <w:p w:rsidR="000F2E13" w:rsidRDefault="00F90EAB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Надежда Николаевна</w:t>
            </w:r>
          </w:p>
        </w:tc>
      </w:tr>
      <w:tr w:rsidR="002D1D9C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2D1D9C" w:rsidRDefault="002D1D9C" w:rsidP="005D7A4B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2D1D9C" w:rsidRDefault="002D1D9C" w:rsidP="005D7A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14:00-17:00</w:t>
            </w:r>
          </w:p>
        </w:tc>
        <w:tc>
          <w:tcPr>
            <w:tcW w:w="1417" w:type="dxa"/>
          </w:tcPr>
          <w:p w:rsidR="002D1D9C" w:rsidRDefault="002D1D9C" w:rsidP="00A057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Авторская лекция</w:t>
            </w:r>
            <w:r w:rsidRPr="00A057D3">
              <w:rPr>
                <w:rFonts w:ascii="Times New Roman" w:eastAsia="Calibri" w:hAnsi="Times New Roman"/>
                <w:b/>
                <w:sz w:val="21"/>
                <w:szCs w:val="21"/>
              </w:rPr>
              <w:t xml:space="preserve"> вторая</w:t>
            </w:r>
          </w:p>
          <w:p w:rsidR="002D1D9C" w:rsidRDefault="002D1D9C" w:rsidP="00C55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группа </w:t>
            </w:r>
            <w:r w:rsidR="00C55286">
              <w:rPr>
                <w:rFonts w:ascii="Times New Roman" w:eastAsia="Calibri" w:hAnsi="Times New Roman"/>
                <w:sz w:val="21"/>
                <w:szCs w:val="21"/>
              </w:rPr>
              <w:t>40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чел</w:t>
            </w:r>
          </w:p>
        </w:tc>
        <w:tc>
          <w:tcPr>
            <w:tcW w:w="1418" w:type="dxa"/>
            <w:vMerge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2D1D9C" w:rsidRDefault="002D1D9C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F90EAB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F90EAB" w:rsidRDefault="00F90EAB" w:rsidP="00F90EAB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43" w:type="dxa"/>
            <w:shd w:val="clear" w:color="auto" w:fill="auto"/>
          </w:tcPr>
          <w:p w:rsidR="00F90EAB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Pr="00CA5B5D" w:rsidRDefault="00F90EAB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4D346C" w:rsidRDefault="004D346C" w:rsidP="00F90E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4D346C" w:rsidRDefault="004D346C" w:rsidP="00F90E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4D346C" w:rsidRDefault="004D346C" w:rsidP="00F90E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4D346C" w:rsidRDefault="004D346C" w:rsidP="00F90E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F90EAB" w:rsidRDefault="00F90EAB" w:rsidP="00F90E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15:00-1</w:t>
            </w:r>
            <w:r w:rsidR="004D346C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:</w:t>
            </w:r>
            <w:r w:rsidR="004D346C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00</w:t>
            </w:r>
          </w:p>
          <w:p w:rsidR="00C10C6C" w:rsidRDefault="00C10C6C" w:rsidP="00F90E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лектор самостоятельно устанавливает перерывы и время для вопросов</w:t>
            </w:r>
          </w:p>
          <w:p w:rsidR="00F90EAB" w:rsidRPr="00CA5B5D" w:rsidRDefault="00F90EAB" w:rsidP="004D34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Лекция</w:t>
            </w:r>
          </w:p>
          <w:p w:rsidR="004D346C" w:rsidRDefault="00F90EAB" w:rsidP="004D34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A057D3">
              <w:rPr>
                <w:rFonts w:ascii="Times New Roman" w:eastAsia="Calibri" w:hAnsi="Times New Roman"/>
                <w:b/>
                <w:sz w:val="21"/>
                <w:szCs w:val="21"/>
              </w:rPr>
              <w:t xml:space="preserve"> </w:t>
            </w:r>
            <w:r w:rsidR="004D346C" w:rsidRPr="00A057D3">
              <w:rPr>
                <w:rFonts w:ascii="Times New Roman" w:eastAsia="Calibri" w:hAnsi="Times New Roman"/>
                <w:b/>
                <w:sz w:val="21"/>
                <w:szCs w:val="21"/>
              </w:rPr>
              <w:t>П</w:t>
            </w:r>
            <w:r w:rsidRPr="00A057D3">
              <w:rPr>
                <w:rFonts w:ascii="Times New Roman" w:eastAsia="Calibri" w:hAnsi="Times New Roman"/>
                <w:b/>
                <w:sz w:val="21"/>
                <w:szCs w:val="21"/>
              </w:rPr>
              <w:t>ерв</w:t>
            </w:r>
            <w:r w:rsidR="004D346C">
              <w:rPr>
                <w:rFonts w:ascii="Times New Roman" w:eastAsia="Calibri" w:hAnsi="Times New Roman"/>
                <w:b/>
                <w:sz w:val="21"/>
                <w:szCs w:val="21"/>
              </w:rPr>
              <w:t>ая</w:t>
            </w:r>
          </w:p>
          <w:p w:rsidR="004D346C" w:rsidRDefault="004D346C" w:rsidP="004D3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Г</w:t>
            </w:r>
            <w:r w:rsidR="00F90EAB">
              <w:rPr>
                <w:rFonts w:ascii="Times New Roman" w:eastAsia="Calibri" w:hAnsi="Times New Roman"/>
                <w:sz w:val="21"/>
                <w:szCs w:val="21"/>
              </w:rPr>
              <w:t>рупп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а</w:t>
            </w:r>
          </w:p>
          <w:p w:rsidR="004D346C" w:rsidRDefault="004D346C" w:rsidP="004D34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C55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C55286">
              <w:rPr>
                <w:rFonts w:ascii="Times New Roman" w:eastAsia="Calibri" w:hAnsi="Times New Roman"/>
                <w:sz w:val="21"/>
                <w:szCs w:val="21"/>
              </w:rPr>
              <w:t>40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чел</w:t>
            </w:r>
          </w:p>
        </w:tc>
        <w:tc>
          <w:tcPr>
            <w:tcW w:w="1418" w:type="dxa"/>
          </w:tcPr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4D346C" w:rsidRDefault="004D346C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ОЧНО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Pr="00F534C0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A25D05">
              <w:rPr>
                <w:rFonts w:ascii="Times New Roman" w:eastAsia="Calibri" w:hAnsi="Times New Roman"/>
                <w:sz w:val="18"/>
                <w:szCs w:val="18"/>
              </w:rPr>
              <w:t>Лекционный зал 11 в Институте адвокатуры Казанская ул. 7</w:t>
            </w:r>
          </w:p>
        </w:tc>
        <w:tc>
          <w:tcPr>
            <w:tcW w:w="5670" w:type="dxa"/>
            <w:shd w:val="clear" w:color="auto" w:fill="auto"/>
          </w:tcPr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Функции и компетенции операторов Центра по назначению.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Распределение, перераспределение, отмена заявок. 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>Прием, исполнение поручений на защиту.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Праздничные и выходные дни, ночное время. 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90EAB" w:rsidRPr="00F26C36" w:rsidRDefault="00F90EAB" w:rsidP="00F90E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36">
              <w:rPr>
                <w:rFonts w:ascii="Times New Roman" w:hAnsi="Times New Roman"/>
                <w:sz w:val="21"/>
                <w:szCs w:val="21"/>
              </w:rPr>
              <w:t xml:space="preserve">Принцип непрерывности защиты.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Распределение заявок по разным уголовным делам в отношении одного лица. 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 xml:space="preserve">Замена адвоката. Отказ от заявок. </w:t>
            </w:r>
            <w:r>
              <w:rPr>
                <w:rFonts w:ascii="Times New Roman" w:hAnsi="Times New Roman"/>
                <w:sz w:val="21"/>
                <w:szCs w:val="21"/>
              </w:rPr>
              <w:t>Дежурство по назначению: районные и городские органы, графики, р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>егулярность дежурства.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36">
              <w:rPr>
                <w:rFonts w:ascii="Times New Roman" w:hAnsi="Times New Roman"/>
                <w:sz w:val="21"/>
                <w:szCs w:val="21"/>
              </w:rPr>
              <w:t>Отпу</w:t>
            </w:r>
            <w:r w:rsidR="00E97870">
              <w:rPr>
                <w:rFonts w:ascii="Times New Roman" w:hAnsi="Times New Roman"/>
                <w:sz w:val="21"/>
                <w:szCs w:val="21"/>
              </w:rPr>
              <w:t>ска и занятость по другим делам</w:t>
            </w:r>
          </w:p>
          <w:p w:rsidR="00F90EAB" w:rsidRPr="00F26C36" w:rsidRDefault="00F90EAB" w:rsidP="00F90EAB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10C6C" w:rsidRDefault="00F90EAB" w:rsidP="00AD44D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36">
              <w:rPr>
                <w:rFonts w:ascii="Times New Roman" w:hAnsi="Times New Roman"/>
                <w:sz w:val="21"/>
                <w:szCs w:val="21"/>
              </w:rPr>
              <w:t xml:space="preserve">Обстоятельства, препятствующие принятию поручения на защиту. Отказ от защитника по назначению. Отказ адвоката от принятой на себя защиты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Советник Президента АП СПб,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Заместитель руководителя</w:t>
            </w:r>
          </w:p>
          <w:p w:rsidR="00F90EAB" w:rsidRPr="00CA5B5D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Центра по назначению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Романюк Сергей Николаевич</w:t>
            </w:r>
          </w:p>
          <w:p w:rsidR="00F90EAB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F90EAB" w:rsidRPr="00CA5B5D" w:rsidRDefault="00F90EAB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10C6C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C10C6C" w:rsidRDefault="00C10C6C" w:rsidP="00C10C6C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43" w:type="dxa"/>
            <w:shd w:val="clear" w:color="auto" w:fill="auto"/>
          </w:tcPr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Pr="00CA5B5D" w:rsidRDefault="00C10C6C" w:rsidP="00C10C6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C10C6C" w:rsidRPr="00CA5B5D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7279F0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:00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-</w:t>
            </w:r>
            <w:r w:rsidR="007279F0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:00</w:t>
            </w:r>
          </w:p>
          <w:p w:rsidR="00C10C6C" w:rsidRDefault="00C10C6C" w:rsidP="00C10C6C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C10C6C" w:rsidRPr="007279F0" w:rsidRDefault="00C10C6C" w:rsidP="00C10C6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279F0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лектор самостоятельно устанавливает перерывы и время для вопросов</w:t>
            </w:r>
          </w:p>
        </w:tc>
        <w:tc>
          <w:tcPr>
            <w:tcW w:w="1417" w:type="dxa"/>
          </w:tcPr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Авторская</w:t>
            </w: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лекция</w:t>
            </w:r>
          </w:p>
        </w:tc>
        <w:tc>
          <w:tcPr>
            <w:tcW w:w="1418" w:type="dxa"/>
          </w:tcPr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Дистан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ционно</w:t>
            </w:r>
            <w:proofErr w:type="spellEnd"/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платформа </w:t>
            </w:r>
            <w:r>
              <w:rPr>
                <w:rFonts w:ascii="Times New Roman" w:eastAsia="Calibri" w:hAnsi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670" w:type="dxa"/>
            <w:shd w:val="clear" w:color="auto" w:fill="auto"/>
          </w:tcPr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10C6C" w:rsidRPr="006402C6" w:rsidRDefault="00C10C6C" w:rsidP="00C10C6C">
            <w:pPr>
              <w:pStyle w:val="aa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Правовые основания </w:t>
            </w:r>
            <w:r w:rsidRPr="006402C6">
              <w:rPr>
                <w:rFonts w:ascii="Times New Roman" w:eastAsia="Calibri" w:hAnsi="Times New Roman"/>
                <w:sz w:val="21"/>
                <w:szCs w:val="21"/>
              </w:rPr>
              <w:t xml:space="preserve">и порядок назначения адвоката в качестве защитника.  Первое свидание с подозреваемым, обвиняемым. Обстоятельства, подлежащие выяснению по факту задержания подзащитного, по его личности, по оформлению первичных процессуальных документов. </w:t>
            </w:r>
          </w:p>
          <w:p w:rsidR="00C10C6C" w:rsidRPr="006402C6" w:rsidRDefault="00C10C6C" w:rsidP="00C10C6C">
            <w:pPr>
              <w:pStyle w:val="aa"/>
              <w:rPr>
                <w:rFonts w:ascii="Times New Roman" w:eastAsia="Calibri" w:hAnsi="Times New Roman"/>
                <w:sz w:val="21"/>
                <w:szCs w:val="21"/>
              </w:rPr>
            </w:pPr>
            <w:r w:rsidRPr="006402C6">
              <w:rPr>
                <w:rFonts w:ascii="Times New Roman" w:eastAsia="Calibri" w:hAnsi="Times New Roman"/>
                <w:sz w:val="21"/>
                <w:szCs w:val="21"/>
              </w:rPr>
              <w:t>Согласование позиции по делу с подзащитным.</w:t>
            </w:r>
          </w:p>
          <w:p w:rsidR="00C10C6C" w:rsidRPr="006402C6" w:rsidRDefault="00C10C6C" w:rsidP="00C10C6C">
            <w:pPr>
              <w:pStyle w:val="aa"/>
              <w:rPr>
                <w:rFonts w:ascii="Times New Roman" w:eastAsia="Calibri" w:hAnsi="Times New Roman"/>
                <w:sz w:val="21"/>
                <w:szCs w:val="21"/>
              </w:rPr>
            </w:pPr>
            <w:r w:rsidRPr="006402C6">
              <w:rPr>
                <w:rFonts w:ascii="Times New Roman" w:eastAsia="Calibri" w:hAnsi="Times New Roman"/>
                <w:sz w:val="21"/>
                <w:szCs w:val="21"/>
              </w:rPr>
              <w:t>Взаимодействие с другими защитниками. Двойная защита.</w:t>
            </w:r>
          </w:p>
          <w:p w:rsidR="00C10C6C" w:rsidRDefault="00C10C6C" w:rsidP="00C10C6C">
            <w:pPr>
              <w:pStyle w:val="aa"/>
              <w:rPr>
                <w:rFonts w:ascii="Times New Roman" w:eastAsia="Calibri" w:hAnsi="Times New Roman"/>
                <w:sz w:val="21"/>
                <w:szCs w:val="21"/>
              </w:rPr>
            </w:pPr>
            <w:r w:rsidRPr="006402C6">
              <w:rPr>
                <w:rFonts w:ascii="Times New Roman" w:eastAsia="Calibri" w:hAnsi="Times New Roman"/>
                <w:sz w:val="21"/>
                <w:szCs w:val="21"/>
              </w:rPr>
              <w:t xml:space="preserve">Одновременное участие в деле защитников по назначению и по соглашению. 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Недопустимость 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>тказ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 xml:space="preserve"> адвоката от принятой на себя защиты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402C6">
              <w:rPr>
                <w:rFonts w:ascii="Times New Roman" w:eastAsia="Calibri" w:hAnsi="Times New Roman"/>
                <w:sz w:val="21"/>
                <w:szCs w:val="21"/>
              </w:rPr>
              <w:t>Командная работа адвокатов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. </w:t>
            </w:r>
            <w:r w:rsidRPr="006402C6">
              <w:rPr>
                <w:rFonts w:ascii="Times New Roman" w:eastAsia="Calibri" w:hAnsi="Times New Roman"/>
                <w:sz w:val="21"/>
                <w:szCs w:val="21"/>
              </w:rPr>
              <w:t>Участие адвоката по назначению в следственных и иных процессуальных действиях. Ознакомление с материалами уголовного дела. Обжалование действий (бездействия) и решений следователя. Участие адвоката по назначению в суде первой инстанции. Обжалование приговора. Участие адвоката по назначению в суде апелляционной и кассационной инстанций.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Распространенные ошибки/нарушения адвокатов.</w:t>
            </w:r>
          </w:p>
          <w:p w:rsidR="00C10C6C" w:rsidRDefault="00C10C6C" w:rsidP="00C10C6C">
            <w:pPr>
              <w:pStyle w:val="aa"/>
              <w:rPr>
                <w:rFonts w:ascii="Times New Roman" w:eastAsia="Calibri" w:hAnsi="Times New Roman"/>
                <w:sz w:val="21"/>
                <w:szCs w:val="21"/>
              </w:rPr>
            </w:pPr>
            <w:r w:rsidRPr="006402C6">
              <w:rPr>
                <w:rFonts w:ascii="Times New Roman" w:eastAsia="Calibri" w:hAnsi="Times New Roman"/>
                <w:sz w:val="21"/>
                <w:szCs w:val="21"/>
              </w:rPr>
              <w:t>По</w:t>
            </w:r>
            <w:r w:rsidR="007279F0">
              <w:rPr>
                <w:rFonts w:ascii="Times New Roman" w:eastAsia="Calibri" w:hAnsi="Times New Roman"/>
                <w:sz w:val="21"/>
                <w:szCs w:val="21"/>
              </w:rPr>
              <w:t>дготовка к семинарским занятиям</w:t>
            </w:r>
          </w:p>
          <w:p w:rsidR="00C10C6C" w:rsidRPr="00CA5B5D" w:rsidRDefault="00C10C6C" w:rsidP="00C10C6C">
            <w:pPr>
              <w:pStyle w:val="aa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Адвокат, </w:t>
            </w:r>
          </w:p>
          <w:p w:rsidR="00C10C6C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Член Квалификационной комиссии АП СПб, член Комиссии по назначению </w:t>
            </w:r>
          </w:p>
          <w:p w:rsidR="00C10C6C" w:rsidRPr="00CA5B5D" w:rsidRDefault="00C10C6C" w:rsidP="00C10C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5B5D">
              <w:rPr>
                <w:rFonts w:ascii="Times New Roman" w:eastAsia="Calibri" w:hAnsi="Times New Roman"/>
                <w:sz w:val="21"/>
                <w:szCs w:val="21"/>
              </w:rPr>
              <w:t>Жирнова</w:t>
            </w:r>
            <w:proofErr w:type="spellEnd"/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Надежда Николаевна</w:t>
            </w:r>
          </w:p>
        </w:tc>
      </w:tr>
      <w:tr w:rsidR="007279F0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7279F0" w:rsidRDefault="007279F0" w:rsidP="007279F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43" w:type="dxa"/>
            <w:shd w:val="clear" w:color="auto" w:fill="auto"/>
          </w:tcPr>
          <w:p w:rsidR="007279F0" w:rsidRDefault="007279F0" w:rsidP="007279F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7279F0" w:rsidRDefault="007279F0" w:rsidP="007279F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7279F0" w:rsidRDefault="007279F0" w:rsidP="007279F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7279F0" w:rsidRDefault="007279F0" w:rsidP="007279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7279F0" w:rsidRDefault="007279F0" w:rsidP="007279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CA5B5D"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:00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-18:00</w:t>
            </w:r>
          </w:p>
          <w:p w:rsidR="007279F0" w:rsidRDefault="007279F0" w:rsidP="007279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7279F0" w:rsidRPr="007279F0" w:rsidRDefault="007279F0" w:rsidP="007279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</w:pPr>
            <w:r w:rsidRPr="007279F0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>лектор самостоятельно устанавливает перерывы и время для вопросов</w:t>
            </w:r>
          </w:p>
        </w:tc>
        <w:tc>
          <w:tcPr>
            <w:tcW w:w="1417" w:type="dxa"/>
          </w:tcPr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Авторская</w:t>
            </w: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лекция</w:t>
            </w:r>
          </w:p>
        </w:tc>
        <w:tc>
          <w:tcPr>
            <w:tcW w:w="1418" w:type="dxa"/>
          </w:tcPr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Дистан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ционно</w:t>
            </w:r>
            <w:proofErr w:type="spellEnd"/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платформа </w:t>
            </w:r>
            <w:r>
              <w:rPr>
                <w:rFonts w:ascii="Times New Roman" w:eastAsia="Calibri" w:hAnsi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670" w:type="dxa"/>
            <w:shd w:val="clear" w:color="auto" w:fill="auto"/>
          </w:tcPr>
          <w:p w:rsidR="007279F0" w:rsidRPr="007279F0" w:rsidRDefault="007279F0" w:rsidP="007279F0">
            <w:pPr>
              <w:rPr>
                <w:sz w:val="21"/>
                <w:szCs w:val="21"/>
              </w:rPr>
            </w:pPr>
            <w:r w:rsidRPr="007279F0">
              <w:rPr>
                <w:rFonts w:ascii="Times New Roman" w:hAnsi="Times New Roman"/>
                <w:sz w:val="21"/>
                <w:szCs w:val="21"/>
              </w:rPr>
              <w:t xml:space="preserve">Правовые основы и механизм защиты профессионального права адвоката на своевременную и полную оплату труда за участие в </w:t>
            </w:r>
            <w:r>
              <w:rPr>
                <w:rFonts w:ascii="Times New Roman" w:hAnsi="Times New Roman"/>
                <w:sz w:val="21"/>
                <w:szCs w:val="21"/>
              </w:rPr>
              <w:t>качестве защитника/представителя в уголовном, гражданском и административном</w:t>
            </w:r>
            <w:r w:rsidRPr="007279F0">
              <w:rPr>
                <w:rFonts w:ascii="Times New Roman" w:hAnsi="Times New Roman"/>
                <w:sz w:val="21"/>
                <w:szCs w:val="21"/>
              </w:rPr>
              <w:t xml:space="preserve"> судопроизводстве по назначению</w:t>
            </w: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член Комиссии по назначению </w:t>
            </w:r>
          </w:p>
          <w:p w:rsidR="007279F0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Елисеева Светлана Викторовна</w:t>
            </w:r>
          </w:p>
          <w:p w:rsidR="007279F0" w:rsidRPr="00CA5B5D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97870" w:rsidRPr="00CA5B5D" w:rsidTr="00C10C6C">
        <w:trPr>
          <w:trHeight w:val="1418"/>
        </w:trPr>
        <w:tc>
          <w:tcPr>
            <w:tcW w:w="1135" w:type="dxa"/>
            <w:vMerge/>
            <w:shd w:val="clear" w:color="auto" w:fill="auto"/>
            <w:vAlign w:val="center"/>
          </w:tcPr>
          <w:p w:rsidR="00E97870" w:rsidRDefault="00E97870" w:rsidP="00E9787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43" w:type="dxa"/>
            <w:shd w:val="clear" w:color="auto" w:fill="auto"/>
          </w:tcPr>
          <w:p w:rsidR="00E97870" w:rsidRDefault="00E97870" w:rsidP="00E978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E97870" w:rsidRDefault="00E97870" w:rsidP="00E978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15:00-18:00</w:t>
            </w:r>
          </w:p>
          <w:p w:rsidR="00E97870" w:rsidRDefault="00E97870" w:rsidP="00E978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E97870" w:rsidRDefault="00E97870" w:rsidP="00E9787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лектор самостоятельно устанавливает перерывы и время для вопросов</w:t>
            </w:r>
          </w:p>
          <w:p w:rsidR="00E97870" w:rsidRPr="00CA5B5D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Лекция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A057D3">
              <w:rPr>
                <w:rFonts w:ascii="Times New Roman" w:eastAsia="Calibri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Вторая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Группа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Default="00C55286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40</w:t>
            </w:r>
            <w:bookmarkStart w:id="0" w:name="_GoBack"/>
            <w:bookmarkEnd w:id="0"/>
            <w:r w:rsidR="00E97870">
              <w:rPr>
                <w:rFonts w:ascii="Times New Roman" w:eastAsia="Calibri" w:hAnsi="Times New Roman"/>
                <w:sz w:val="21"/>
                <w:szCs w:val="21"/>
              </w:rPr>
              <w:t xml:space="preserve"> чел</w:t>
            </w:r>
          </w:p>
        </w:tc>
        <w:tc>
          <w:tcPr>
            <w:tcW w:w="1418" w:type="dxa"/>
          </w:tcPr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ОЧНО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Pr="00F534C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A25D05">
              <w:rPr>
                <w:rFonts w:ascii="Times New Roman" w:eastAsia="Calibri" w:hAnsi="Times New Roman"/>
                <w:sz w:val="18"/>
                <w:szCs w:val="18"/>
              </w:rPr>
              <w:t>Лекционный зал 11 в Институте адвокатуры Казанская ул. 7</w:t>
            </w:r>
          </w:p>
        </w:tc>
        <w:tc>
          <w:tcPr>
            <w:tcW w:w="5670" w:type="dxa"/>
            <w:shd w:val="clear" w:color="auto" w:fill="auto"/>
          </w:tcPr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Функции и компетенции операторов Центра по назначению.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Распределение, перераспределение, отмена заявок. 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>Прием, исполнение поручений на защиту.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Праздничные и выходные дни, ночное время. </w:t>
            </w:r>
          </w:p>
          <w:p w:rsidR="00A764D8" w:rsidRPr="00F26C36" w:rsidRDefault="00E97870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36">
              <w:rPr>
                <w:rFonts w:ascii="Times New Roman" w:hAnsi="Times New Roman"/>
                <w:sz w:val="21"/>
                <w:szCs w:val="21"/>
              </w:rPr>
              <w:t xml:space="preserve">Принцип непрерывности защиты.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Распределение заявок по разным уголовным делам в отношении одного лица. 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 xml:space="preserve">Замена адвоката. Отказ от заявок. </w:t>
            </w:r>
            <w:r>
              <w:rPr>
                <w:rFonts w:ascii="Times New Roman" w:hAnsi="Times New Roman"/>
                <w:sz w:val="21"/>
                <w:szCs w:val="21"/>
              </w:rPr>
              <w:t>Дежурство по назначению: районные и городские органы, графики, р</w:t>
            </w:r>
            <w:r w:rsidRPr="00F26C36">
              <w:rPr>
                <w:rFonts w:ascii="Times New Roman" w:hAnsi="Times New Roman"/>
                <w:sz w:val="21"/>
                <w:szCs w:val="21"/>
              </w:rPr>
              <w:t>егулярность дежурства.</w:t>
            </w:r>
          </w:p>
          <w:p w:rsidR="00E97870" w:rsidRPr="00F26C36" w:rsidRDefault="00E97870" w:rsidP="00AD44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36">
              <w:rPr>
                <w:rFonts w:ascii="Times New Roman" w:hAnsi="Times New Roman"/>
                <w:sz w:val="21"/>
                <w:szCs w:val="21"/>
              </w:rPr>
              <w:t>Отпуска и занятость по другим делам</w:t>
            </w:r>
          </w:p>
          <w:p w:rsidR="00E97870" w:rsidRDefault="00E97870" w:rsidP="00AD44D6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36">
              <w:rPr>
                <w:rFonts w:ascii="Times New Roman" w:hAnsi="Times New Roman"/>
                <w:sz w:val="21"/>
                <w:szCs w:val="21"/>
              </w:rPr>
              <w:t xml:space="preserve">Обстоятельства, препятствующие принятию поручения на защиту. Отказ от защитника по назначению. Отказ адвоката от принятой на себя защиты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Советник Президента АП СПб,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Заместитель руководителя</w:t>
            </w:r>
          </w:p>
          <w:p w:rsidR="00E97870" w:rsidRPr="00CA5B5D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Центра по назначению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Романюк Сергей Николаевич</w:t>
            </w:r>
          </w:p>
          <w:p w:rsidR="00E97870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97870" w:rsidRPr="00CA5B5D" w:rsidRDefault="00E97870" w:rsidP="00E978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167A7" w:rsidRPr="00CA5B5D" w:rsidTr="00C10C6C">
        <w:trPr>
          <w:trHeight w:val="887"/>
        </w:trPr>
        <w:tc>
          <w:tcPr>
            <w:tcW w:w="1135" w:type="dxa"/>
            <w:vMerge/>
            <w:shd w:val="clear" w:color="auto" w:fill="auto"/>
            <w:vAlign w:val="center"/>
          </w:tcPr>
          <w:p w:rsidR="00E167A7" w:rsidRDefault="00E167A7" w:rsidP="00E167A7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A764D8" w:rsidRDefault="00A764D8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4D346C" w:rsidRDefault="00A764D8" w:rsidP="005D7A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43" w:type="dxa"/>
            <w:shd w:val="clear" w:color="auto" w:fill="auto"/>
          </w:tcPr>
          <w:p w:rsidR="00A764D8" w:rsidRDefault="00A764D8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4D346C" w:rsidRPr="00CA5B5D" w:rsidRDefault="00A764D8" w:rsidP="00F90EA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A764D8" w:rsidRDefault="00A764D8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A764D8" w:rsidRDefault="00A764D8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  <w:p w:rsidR="001D1A77" w:rsidRPr="00CA5B5D" w:rsidRDefault="00A764D8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  <w:t>15:00-18:00</w:t>
            </w:r>
          </w:p>
        </w:tc>
        <w:tc>
          <w:tcPr>
            <w:tcW w:w="1417" w:type="dxa"/>
          </w:tcPr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Авторские лекции</w:t>
            </w:r>
          </w:p>
        </w:tc>
        <w:tc>
          <w:tcPr>
            <w:tcW w:w="1418" w:type="dxa"/>
          </w:tcPr>
          <w:p w:rsidR="00E167A7" w:rsidRDefault="00E167A7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F90E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Default="00A764D8" w:rsidP="00A764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Дистан</w:t>
            </w:r>
            <w:proofErr w:type="spellEnd"/>
            <w:r>
              <w:rPr>
                <w:rFonts w:ascii="Times New Roman" w:eastAsia="Calibri" w:hAnsi="Times New Roman"/>
                <w:sz w:val="21"/>
                <w:szCs w:val="21"/>
              </w:rPr>
              <w:t>-</w:t>
            </w:r>
          </w:p>
          <w:p w:rsidR="00A764D8" w:rsidRDefault="00A764D8" w:rsidP="00A764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/>
                <w:sz w:val="21"/>
                <w:szCs w:val="21"/>
              </w:rPr>
              <w:t>ционно</w:t>
            </w:r>
            <w:proofErr w:type="spellEnd"/>
          </w:p>
          <w:p w:rsidR="00A764D8" w:rsidRDefault="00A764D8" w:rsidP="00A764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A764D8" w:rsidRPr="00F534C0" w:rsidRDefault="00A764D8" w:rsidP="00A764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платформа </w:t>
            </w:r>
            <w:r>
              <w:rPr>
                <w:rFonts w:ascii="Times New Roman" w:eastAsia="Calibri" w:hAnsi="Times New Roman"/>
                <w:sz w:val="21"/>
                <w:szCs w:val="21"/>
                <w:lang w:val="en-US"/>
              </w:rPr>
              <w:t>Zoom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D1A7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Участие адвокатов в административном судопроизводстве по назначению суда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. 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Нормативно-правовое регулирование.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Основания назначения, объем прав и обязанностей адвоката в качестве представителя административного ответчика. Процессуальные сроки. Особенности процедуры рассмотрения дел.</w:t>
            </w:r>
          </w:p>
          <w:p w:rsidR="001D1A7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1274BA">
              <w:rPr>
                <w:rFonts w:ascii="Times New Roman" w:eastAsia="Calibri" w:hAnsi="Times New Roman"/>
                <w:sz w:val="21"/>
                <w:szCs w:val="21"/>
              </w:rPr>
              <w:t>бстоятельства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, подлежащие</w:t>
            </w:r>
            <w:r w:rsidRPr="001274BA">
              <w:rPr>
                <w:rFonts w:ascii="Times New Roman" w:eastAsia="Calibri" w:hAnsi="Times New Roman"/>
                <w:sz w:val="21"/>
                <w:szCs w:val="21"/>
              </w:rPr>
              <w:t xml:space="preserve"> выясн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ению</w:t>
            </w:r>
            <w:r w:rsidRPr="001274BA">
              <w:rPr>
                <w:rFonts w:ascii="Times New Roman" w:eastAsia="Calibri" w:hAnsi="Times New Roman"/>
                <w:sz w:val="21"/>
                <w:szCs w:val="21"/>
              </w:rPr>
              <w:t xml:space="preserve"> при рассмотрении административного дела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. Апелляционное обжалование. Проблематика.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Распространенные ошибки/нарушения адвокатов.</w:t>
            </w:r>
          </w:p>
          <w:p w:rsidR="00E167A7" w:rsidRPr="00CA5B5D" w:rsidRDefault="00E167A7" w:rsidP="001D1A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По</w:t>
            </w:r>
            <w:r w:rsidR="001D1A77">
              <w:rPr>
                <w:rFonts w:ascii="Times New Roman" w:eastAsia="Calibri" w:hAnsi="Times New Roman"/>
                <w:sz w:val="21"/>
                <w:szCs w:val="21"/>
              </w:rPr>
              <w:t>дготовка к семинарским занятиям</w:t>
            </w:r>
          </w:p>
        </w:tc>
        <w:tc>
          <w:tcPr>
            <w:tcW w:w="2681" w:type="dxa"/>
            <w:shd w:val="clear" w:color="auto" w:fill="auto"/>
          </w:tcPr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член Комиссии по назначению 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 w:rsidRPr="00CA5B5D">
              <w:rPr>
                <w:rFonts w:ascii="Times New Roman" w:eastAsia="Calibri" w:hAnsi="Times New Roman"/>
                <w:sz w:val="21"/>
                <w:szCs w:val="21"/>
              </w:rPr>
              <w:t>Шалдина</w:t>
            </w:r>
            <w:proofErr w:type="spellEnd"/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Юлия Викторовна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>Адвокат,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CA5B5D">
              <w:rPr>
                <w:rFonts w:ascii="Times New Roman" w:eastAsia="Calibri" w:hAnsi="Times New Roman"/>
                <w:sz w:val="21"/>
                <w:szCs w:val="21"/>
              </w:rPr>
              <w:t xml:space="preserve"> член Комиссии по назначению </w:t>
            </w:r>
          </w:p>
          <w:p w:rsidR="00E167A7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Елисеева Светлана Викторовна</w:t>
            </w:r>
          </w:p>
          <w:p w:rsidR="00E167A7" w:rsidRPr="00CA5B5D" w:rsidRDefault="00E167A7" w:rsidP="00E167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D1A77" w:rsidRDefault="001D1A77"/>
    <w:p w:rsidR="00B34843" w:rsidRDefault="00B34843"/>
    <w:p w:rsidR="00794665" w:rsidRDefault="001D1A77">
      <w:r>
        <w:br w:type="page"/>
      </w:r>
      <w:r w:rsidR="007279F0">
        <w:lastRenderedPageBreak/>
        <w:t xml:space="preserve"> </w:t>
      </w:r>
    </w:p>
    <w:sectPr w:rsidR="00794665" w:rsidSect="00456358">
      <w:footerReference w:type="even" r:id="rId6"/>
      <w:footerReference w:type="default" r:id="rId7"/>
      <w:type w:val="continuous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08" w:rsidRDefault="00C91E08" w:rsidP="00F162D7">
      <w:pPr>
        <w:spacing w:after="0" w:line="240" w:lineRule="auto"/>
      </w:pPr>
      <w:r>
        <w:separator/>
      </w:r>
    </w:p>
  </w:endnote>
  <w:endnote w:type="continuationSeparator" w:id="0">
    <w:p w:rsidR="00C91E08" w:rsidRDefault="00C91E08" w:rsidP="00F1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36" w:rsidRDefault="002608B4" w:rsidP="006464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436" w:rsidRDefault="00646436" w:rsidP="006464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36" w:rsidRDefault="00646436" w:rsidP="006464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08" w:rsidRDefault="00C91E08" w:rsidP="00F162D7">
      <w:pPr>
        <w:spacing w:after="0" w:line="240" w:lineRule="auto"/>
      </w:pPr>
      <w:r>
        <w:separator/>
      </w:r>
    </w:p>
  </w:footnote>
  <w:footnote w:type="continuationSeparator" w:id="0">
    <w:p w:rsidR="00C91E08" w:rsidRDefault="00C91E08" w:rsidP="00F1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A"/>
    <w:rsid w:val="00000066"/>
    <w:rsid w:val="0000710D"/>
    <w:rsid w:val="00011D6A"/>
    <w:rsid w:val="00012D3E"/>
    <w:rsid w:val="000134C1"/>
    <w:rsid w:val="000219D9"/>
    <w:rsid w:val="000238B0"/>
    <w:rsid w:val="00027BE4"/>
    <w:rsid w:val="000303AF"/>
    <w:rsid w:val="0003161C"/>
    <w:rsid w:val="000349D0"/>
    <w:rsid w:val="00035A67"/>
    <w:rsid w:val="0004131E"/>
    <w:rsid w:val="00043A8F"/>
    <w:rsid w:val="00046D2F"/>
    <w:rsid w:val="000506AF"/>
    <w:rsid w:val="00050F71"/>
    <w:rsid w:val="000515E4"/>
    <w:rsid w:val="0005332C"/>
    <w:rsid w:val="00054BE9"/>
    <w:rsid w:val="00060EA2"/>
    <w:rsid w:val="0006142E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B53D3"/>
    <w:rsid w:val="000C054B"/>
    <w:rsid w:val="000D011C"/>
    <w:rsid w:val="000D401F"/>
    <w:rsid w:val="000D4F8D"/>
    <w:rsid w:val="000E297E"/>
    <w:rsid w:val="000E69C3"/>
    <w:rsid w:val="000E76F7"/>
    <w:rsid w:val="000F1972"/>
    <w:rsid w:val="000F2E13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274BA"/>
    <w:rsid w:val="00144328"/>
    <w:rsid w:val="00146FC7"/>
    <w:rsid w:val="00150321"/>
    <w:rsid w:val="00150A6C"/>
    <w:rsid w:val="001520DC"/>
    <w:rsid w:val="0015718D"/>
    <w:rsid w:val="0016002B"/>
    <w:rsid w:val="00160464"/>
    <w:rsid w:val="0016208B"/>
    <w:rsid w:val="0017019A"/>
    <w:rsid w:val="00170DBE"/>
    <w:rsid w:val="001758EA"/>
    <w:rsid w:val="00181220"/>
    <w:rsid w:val="00185BBC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1A7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08B4"/>
    <w:rsid w:val="0026105A"/>
    <w:rsid w:val="00261572"/>
    <w:rsid w:val="00270D0D"/>
    <w:rsid w:val="00276B38"/>
    <w:rsid w:val="00277E25"/>
    <w:rsid w:val="00282C39"/>
    <w:rsid w:val="002842EC"/>
    <w:rsid w:val="0029314D"/>
    <w:rsid w:val="00293496"/>
    <w:rsid w:val="002A10CC"/>
    <w:rsid w:val="002A23AE"/>
    <w:rsid w:val="002A2E7F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D1D9C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32127"/>
    <w:rsid w:val="003430CD"/>
    <w:rsid w:val="00345C59"/>
    <w:rsid w:val="003468B4"/>
    <w:rsid w:val="00347056"/>
    <w:rsid w:val="0035518F"/>
    <w:rsid w:val="003560C9"/>
    <w:rsid w:val="003643EF"/>
    <w:rsid w:val="00371E66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2DBC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52C4"/>
    <w:rsid w:val="00417B5B"/>
    <w:rsid w:val="004216DF"/>
    <w:rsid w:val="00421E24"/>
    <w:rsid w:val="00423226"/>
    <w:rsid w:val="00426B8C"/>
    <w:rsid w:val="0045010B"/>
    <w:rsid w:val="00456358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4425"/>
    <w:rsid w:val="004A54C4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346C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15AA8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6166F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5824"/>
    <w:rsid w:val="005D7374"/>
    <w:rsid w:val="005D7A4B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681D"/>
    <w:rsid w:val="00627D5D"/>
    <w:rsid w:val="0063031D"/>
    <w:rsid w:val="00630CC0"/>
    <w:rsid w:val="00631D9E"/>
    <w:rsid w:val="006402C6"/>
    <w:rsid w:val="0064233B"/>
    <w:rsid w:val="00644D96"/>
    <w:rsid w:val="00646436"/>
    <w:rsid w:val="006477C4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1DD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00"/>
    <w:rsid w:val="007265E8"/>
    <w:rsid w:val="007279F0"/>
    <w:rsid w:val="0073364D"/>
    <w:rsid w:val="00733EAD"/>
    <w:rsid w:val="00737649"/>
    <w:rsid w:val="00737E74"/>
    <w:rsid w:val="00743F9C"/>
    <w:rsid w:val="00745DBB"/>
    <w:rsid w:val="00751846"/>
    <w:rsid w:val="00753B7C"/>
    <w:rsid w:val="00755536"/>
    <w:rsid w:val="007556AD"/>
    <w:rsid w:val="007603FE"/>
    <w:rsid w:val="007644D1"/>
    <w:rsid w:val="00770052"/>
    <w:rsid w:val="007767E5"/>
    <w:rsid w:val="00777293"/>
    <w:rsid w:val="0078336A"/>
    <w:rsid w:val="00794665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1F17"/>
    <w:rsid w:val="007F521D"/>
    <w:rsid w:val="007F6CC7"/>
    <w:rsid w:val="00803D92"/>
    <w:rsid w:val="008071CD"/>
    <w:rsid w:val="00811E72"/>
    <w:rsid w:val="00814D0E"/>
    <w:rsid w:val="00815CA1"/>
    <w:rsid w:val="00816322"/>
    <w:rsid w:val="0082126B"/>
    <w:rsid w:val="00822501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E73FF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34B6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0878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057D3"/>
    <w:rsid w:val="00A11041"/>
    <w:rsid w:val="00A139A8"/>
    <w:rsid w:val="00A20306"/>
    <w:rsid w:val="00A23999"/>
    <w:rsid w:val="00A25D05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764D8"/>
    <w:rsid w:val="00A800D1"/>
    <w:rsid w:val="00A80D80"/>
    <w:rsid w:val="00A80D92"/>
    <w:rsid w:val="00A848A4"/>
    <w:rsid w:val="00A92DA7"/>
    <w:rsid w:val="00A936E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4C1F"/>
    <w:rsid w:val="00AB54A1"/>
    <w:rsid w:val="00AB7A82"/>
    <w:rsid w:val="00AC2C24"/>
    <w:rsid w:val="00AC2EBF"/>
    <w:rsid w:val="00AC3B49"/>
    <w:rsid w:val="00AC5F1A"/>
    <w:rsid w:val="00AC75D3"/>
    <w:rsid w:val="00AD44D6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3B91"/>
    <w:rsid w:val="00B346FF"/>
    <w:rsid w:val="00B34843"/>
    <w:rsid w:val="00B44587"/>
    <w:rsid w:val="00B447F2"/>
    <w:rsid w:val="00B44DE9"/>
    <w:rsid w:val="00B50A5C"/>
    <w:rsid w:val="00B53E4B"/>
    <w:rsid w:val="00B543B5"/>
    <w:rsid w:val="00B54FB4"/>
    <w:rsid w:val="00B56735"/>
    <w:rsid w:val="00B61E82"/>
    <w:rsid w:val="00B621C9"/>
    <w:rsid w:val="00B6749E"/>
    <w:rsid w:val="00B70BC3"/>
    <w:rsid w:val="00B722BE"/>
    <w:rsid w:val="00B734B5"/>
    <w:rsid w:val="00B75C85"/>
    <w:rsid w:val="00B77576"/>
    <w:rsid w:val="00B81397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0C6C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55286"/>
    <w:rsid w:val="00C701DB"/>
    <w:rsid w:val="00C75CF6"/>
    <w:rsid w:val="00C76EC2"/>
    <w:rsid w:val="00C77ACC"/>
    <w:rsid w:val="00C80D67"/>
    <w:rsid w:val="00C818B3"/>
    <w:rsid w:val="00C86422"/>
    <w:rsid w:val="00C90327"/>
    <w:rsid w:val="00C9065E"/>
    <w:rsid w:val="00C91E08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152A"/>
    <w:rsid w:val="00CD5C50"/>
    <w:rsid w:val="00CE4D44"/>
    <w:rsid w:val="00CF52F0"/>
    <w:rsid w:val="00D00E0F"/>
    <w:rsid w:val="00D068C9"/>
    <w:rsid w:val="00D1346E"/>
    <w:rsid w:val="00D15949"/>
    <w:rsid w:val="00D215DF"/>
    <w:rsid w:val="00D24B75"/>
    <w:rsid w:val="00D254EE"/>
    <w:rsid w:val="00D25607"/>
    <w:rsid w:val="00D30241"/>
    <w:rsid w:val="00D35814"/>
    <w:rsid w:val="00D36C7D"/>
    <w:rsid w:val="00D5483B"/>
    <w:rsid w:val="00D652E6"/>
    <w:rsid w:val="00D66232"/>
    <w:rsid w:val="00D72119"/>
    <w:rsid w:val="00D77170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7A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97870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1514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62D7"/>
    <w:rsid w:val="00F171BD"/>
    <w:rsid w:val="00F2056A"/>
    <w:rsid w:val="00F2243C"/>
    <w:rsid w:val="00F22EB9"/>
    <w:rsid w:val="00F23DDC"/>
    <w:rsid w:val="00F2464D"/>
    <w:rsid w:val="00F26C36"/>
    <w:rsid w:val="00F30BA8"/>
    <w:rsid w:val="00F31D48"/>
    <w:rsid w:val="00F32886"/>
    <w:rsid w:val="00F43549"/>
    <w:rsid w:val="00F43A7A"/>
    <w:rsid w:val="00F51AAC"/>
    <w:rsid w:val="00F53143"/>
    <w:rsid w:val="00F534C0"/>
    <w:rsid w:val="00F54CA5"/>
    <w:rsid w:val="00F60232"/>
    <w:rsid w:val="00F74758"/>
    <w:rsid w:val="00F75172"/>
    <w:rsid w:val="00F75394"/>
    <w:rsid w:val="00F824E8"/>
    <w:rsid w:val="00F90EAB"/>
    <w:rsid w:val="00F94C84"/>
    <w:rsid w:val="00F975CA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A8AD6-02A3-4D9C-9F2D-38ACB3D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2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D152A"/>
    <w:pPr>
      <w:ind w:left="720" w:firstLine="567"/>
      <w:contextualSpacing/>
      <w:jc w:val="both"/>
    </w:pPr>
    <w:rPr>
      <w:rFonts w:eastAsia="Calibri"/>
    </w:rPr>
  </w:style>
  <w:style w:type="paragraph" w:styleId="a5">
    <w:name w:val="footer"/>
    <w:basedOn w:val="a"/>
    <w:link w:val="a6"/>
    <w:rsid w:val="00CD1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152A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CD152A"/>
  </w:style>
  <w:style w:type="character" w:customStyle="1" w:styleId="a4">
    <w:name w:val="Абзац списка Знак"/>
    <w:link w:val="a3"/>
    <w:rsid w:val="00CD152A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F1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2D7"/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1"/>
    <w:qFormat/>
    <w:rsid w:val="00F975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B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G</cp:lastModifiedBy>
  <cp:revision>3</cp:revision>
  <cp:lastPrinted>2022-03-13T11:06:00Z</cp:lastPrinted>
  <dcterms:created xsi:type="dcterms:W3CDTF">2022-09-11T17:37:00Z</dcterms:created>
  <dcterms:modified xsi:type="dcterms:W3CDTF">2022-09-11T18:36:00Z</dcterms:modified>
</cp:coreProperties>
</file>